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5A78" w:rsidR="00123B54" w:rsidP="00980B10" w:rsidRDefault="00123B54" w14:paraId="41568206" w14:textId="77777777">
      <w:pPr>
        <w15:collapsed w:val="false"/>
        <w:rPr>
          <w:rFonts w:ascii="Arial" w:hAnsi="Arial" w:cs="Arial"/>
          <w:b/>
        </w:rPr>
      </w:pPr>
      <w:bookmarkStart w:name="_GoBack" w:id="0"/>
      <w:bookmarkEnd w:id="0"/>
    </w:p>
    <w:p w:rsidRPr="00215A78" w:rsidR="00980B10" w:rsidP="00980B10" w:rsidRDefault="00A54135" w14:paraId="2EC6E9D6" w14:textId="77777777">
      <w:pPr>
        <w:rPr>
          <w:rFonts w:ascii="Arial" w:hAnsi="Arial" w:cs="Arial"/>
        </w:rPr>
      </w:pPr>
      <w:r w:rsidRPr="00215A78">
        <w:rPr>
          <w:rFonts w:ascii="Arial" w:hAnsi="Arial" w:cs="Arial"/>
        </w:rPr>
        <w:t>REPUBLIKA HRVATSKA</w:t>
      </w:r>
    </w:p>
    <w:p w:rsidRPr="00215A78" w:rsidR="00123B54" w:rsidP="00123B54" w:rsidRDefault="00A54135" w14:paraId="20057F6D" w14:textId="77777777">
      <w:pPr>
        <w:rPr>
          <w:rFonts w:ascii="Arial" w:hAnsi="Arial" w:cs="Arial"/>
        </w:rPr>
      </w:pPr>
      <w:r w:rsidRPr="00215A78">
        <w:rPr>
          <w:rFonts w:ascii="Arial" w:hAnsi="Arial" w:cs="Arial"/>
        </w:rPr>
        <w:t>TRGOVAČKI SUD U ZAGREBU</w:t>
      </w:r>
    </w:p>
    <w:p w:rsidRPr="00215A78" w:rsidR="00705415" w:rsidP="00980B10" w:rsidRDefault="00A22218" w14:paraId="0DF6336B" w14:textId="4A1F1DC7">
      <w:pPr>
        <w:rPr>
          <w:rFonts w:ascii="Arial" w:hAnsi="Arial" w:cs="Arial"/>
        </w:rPr>
      </w:pPr>
      <w:r w:rsidRPr="00215A78">
        <w:rPr>
          <w:rFonts w:ascii="Arial" w:hAnsi="Arial" w:cs="Arial"/>
        </w:rPr>
        <w:t>Zagreb, Amruševa 2/II</w:t>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t xml:space="preserve">    </w:t>
      </w:r>
      <w:r w:rsidRPr="00215A78" w:rsidR="00FE6E64">
        <w:rPr>
          <w:rFonts w:ascii="Arial" w:hAnsi="Arial" w:cs="Arial"/>
        </w:rPr>
        <w:t xml:space="preserve">   </w:t>
      </w:r>
      <w:r w:rsidR="003E28F1">
        <w:rPr>
          <w:rFonts w:ascii="Arial" w:hAnsi="Arial" w:cs="Arial"/>
        </w:rPr>
        <w:t xml:space="preserve">    </w:t>
      </w:r>
      <w:r w:rsidRPr="00215A78" w:rsidR="00641437">
        <w:rPr>
          <w:rFonts w:ascii="Arial" w:hAnsi="Arial" w:cs="Arial"/>
        </w:rPr>
        <w:t>89</w:t>
      </w:r>
      <w:r w:rsidRPr="00215A78" w:rsidR="00123B54">
        <w:rPr>
          <w:rFonts w:ascii="Arial" w:hAnsi="Arial" w:cs="Arial"/>
        </w:rPr>
        <w:t>.</w:t>
      </w:r>
      <w:r w:rsidRPr="00215A78" w:rsidR="004760F7">
        <w:rPr>
          <w:rFonts w:ascii="Arial" w:hAnsi="Arial" w:cs="Arial"/>
        </w:rPr>
        <w:t xml:space="preserve"> </w:t>
      </w:r>
      <w:r w:rsidRPr="00215A78" w:rsidR="00A54135">
        <w:rPr>
          <w:rFonts w:ascii="Arial" w:hAnsi="Arial" w:cs="Arial"/>
        </w:rPr>
        <w:t>St</w:t>
      </w:r>
      <w:r w:rsidRPr="00215A78" w:rsidR="00123B54">
        <w:rPr>
          <w:rFonts w:ascii="Arial" w:hAnsi="Arial" w:cs="Arial"/>
        </w:rPr>
        <w:t>-</w:t>
      </w:r>
      <w:r w:rsidRPr="00215A78" w:rsidR="00BB3A55">
        <w:rPr>
          <w:rFonts w:ascii="Arial" w:hAnsi="Arial" w:cs="Arial"/>
        </w:rPr>
        <w:t>352</w:t>
      </w:r>
      <w:r w:rsidRPr="00215A78" w:rsidR="00641437">
        <w:rPr>
          <w:rFonts w:ascii="Arial" w:hAnsi="Arial" w:cs="Arial"/>
        </w:rPr>
        <w:t>/1</w:t>
      </w:r>
      <w:r w:rsidRPr="00215A78" w:rsidR="00BB3A55">
        <w:rPr>
          <w:rFonts w:ascii="Arial" w:hAnsi="Arial" w:cs="Arial"/>
        </w:rPr>
        <w:t>0</w:t>
      </w:r>
      <w:r w:rsidRPr="00215A78" w:rsidR="00C97DDC">
        <w:rPr>
          <w:rFonts w:ascii="Arial" w:hAnsi="Arial" w:cs="Arial"/>
        </w:rPr>
        <w:t>-</w:t>
      </w:r>
      <w:r w:rsidR="003E28F1">
        <w:rPr>
          <w:rFonts w:ascii="Arial" w:hAnsi="Arial" w:cs="Arial"/>
        </w:rPr>
        <w:t>943</w:t>
      </w:r>
    </w:p>
    <w:p w:rsidRPr="00215A78" w:rsidR="00D40179" w:rsidP="00980B10" w:rsidRDefault="00D40179" w14:paraId="391F59E7" w14:textId="77777777">
      <w:pPr>
        <w:rPr>
          <w:rFonts w:ascii="Arial" w:hAnsi="Arial" w:cs="Arial"/>
        </w:rPr>
      </w:pPr>
    </w:p>
    <w:p w:rsidRPr="00215A78" w:rsidR="00AC09C6" w:rsidP="008B707B" w:rsidRDefault="00980B10" w14:paraId="02C8B815" w14:textId="77777777">
      <w:pPr>
        <w:jc w:val="center"/>
        <w:rPr>
          <w:rFonts w:ascii="Arial" w:hAnsi="Arial" w:cs="Arial"/>
        </w:rPr>
      </w:pPr>
      <w:r w:rsidRPr="00215A78">
        <w:rPr>
          <w:rFonts w:ascii="Arial" w:hAnsi="Arial" w:cs="Arial"/>
        </w:rPr>
        <w:t>Z</w:t>
      </w:r>
      <w:r w:rsidRPr="00215A78" w:rsidR="004760F7">
        <w:rPr>
          <w:rFonts w:ascii="Arial" w:hAnsi="Arial" w:cs="Arial"/>
        </w:rPr>
        <w:t xml:space="preserve"> </w:t>
      </w:r>
      <w:r w:rsidRPr="00215A78">
        <w:rPr>
          <w:rFonts w:ascii="Arial" w:hAnsi="Arial" w:cs="Arial"/>
        </w:rPr>
        <w:t>A</w:t>
      </w:r>
      <w:r w:rsidRPr="00215A78" w:rsidR="004760F7">
        <w:rPr>
          <w:rFonts w:ascii="Arial" w:hAnsi="Arial" w:cs="Arial"/>
        </w:rPr>
        <w:t xml:space="preserve"> </w:t>
      </w:r>
      <w:r w:rsidRPr="00215A78">
        <w:rPr>
          <w:rFonts w:ascii="Arial" w:hAnsi="Arial" w:cs="Arial"/>
        </w:rPr>
        <w:t>P</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S</w:t>
      </w:r>
      <w:r w:rsidRPr="00215A78" w:rsidR="004760F7">
        <w:rPr>
          <w:rFonts w:ascii="Arial" w:hAnsi="Arial" w:cs="Arial"/>
        </w:rPr>
        <w:t xml:space="preserve"> </w:t>
      </w:r>
      <w:r w:rsidRPr="00215A78">
        <w:rPr>
          <w:rFonts w:ascii="Arial" w:hAnsi="Arial" w:cs="Arial"/>
        </w:rPr>
        <w:t>N</w:t>
      </w:r>
      <w:r w:rsidRPr="00215A78" w:rsidR="004760F7">
        <w:rPr>
          <w:rFonts w:ascii="Arial" w:hAnsi="Arial" w:cs="Arial"/>
        </w:rPr>
        <w:t xml:space="preserve"> </w:t>
      </w:r>
      <w:r w:rsidRPr="00215A78">
        <w:rPr>
          <w:rFonts w:ascii="Arial" w:hAnsi="Arial" w:cs="Arial"/>
        </w:rPr>
        <w:t>I</w:t>
      </w:r>
      <w:r w:rsidRPr="00215A78" w:rsidR="004760F7">
        <w:rPr>
          <w:rFonts w:ascii="Arial" w:hAnsi="Arial" w:cs="Arial"/>
        </w:rPr>
        <w:t xml:space="preserve"> </w:t>
      </w:r>
      <w:r w:rsidRPr="00215A78">
        <w:rPr>
          <w:rFonts w:ascii="Arial" w:hAnsi="Arial" w:cs="Arial"/>
        </w:rPr>
        <w:t>K</w:t>
      </w:r>
    </w:p>
    <w:p w:rsidRPr="00215A78" w:rsidR="00A54135" w:rsidP="00980B10" w:rsidRDefault="00A54135" w14:paraId="694AA3D7" w14:textId="77777777">
      <w:pPr>
        <w:jc w:val="center"/>
        <w:rPr>
          <w:rFonts w:ascii="Arial" w:hAnsi="Arial" w:cs="Arial"/>
          <w:b/>
        </w:rPr>
      </w:pPr>
    </w:p>
    <w:p w:rsidRPr="00215A78" w:rsidR="00641437" w:rsidP="007E39A7" w:rsidRDefault="00641437" w14:paraId="6F7C615F" w14:textId="54B31ECF">
      <w:pPr>
        <w:jc w:val="center"/>
        <w:rPr>
          <w:rFonts w:ascii="Arial" w:hAnsi="Arial" w:cs="Arial"/>
        </w:rPr>
      </w:pPr>
      <w:r w:rsidRPr="00215A78">
        <w:rPr>
          <w:rFonts w:ascii="Arial" w:hAnsi="Arial" w:cs="Arial"/>
        </w:rPr>
        <w:t xml:space="preserve">sastavljen kod Trgovačkog suda u Zagrebu, </w:t>
      </w:r>
      <w:r w:rsidRPr="00215A78" w:rsidR="00BB3A55">
        <w:rPr>
          <w:rFonts w:ascii="Arial" w:hAnsi="Arial" w:cs="Arial"/>
        </w:rPr>
        <w:t>15</w:t>
      </w:r>
      <w:r w:rsidRPr="00215A78">
        <w:rPr>
          <w:rFonts w:ascii="Arial" w:hAnsi="Arial" w:cs="Arial"/>
        </w:rPr>
        <w:t>. rujna 20</w:t>
      </w:r>
      <w:r w:rsidRPr="00215A78" w:rsidR="00BB3A55">
        <w:rPr>
          <w:rFonts w:ascii="Arial" w:hAnsi="Arial" w:cs="Arial"/>
        </w:rPr>
        <w:t>22</w:t>
      </w:r>
      <w:r w:rsidRPr="00215A78">
        <w:rPr>
          <w:rFonts w:ascii="Arial" w:hAnsi="Arial" w:cs="Arial"/>
        </w:rPr>
        <w:t xml:space="preserve">. o </w:t>
      </w:r>
      <w:r w:rsidRPr="00215A78" w:rsidR="00BB3A55">
        <w:rPr>
          <w:rFonts w:ascii="Arial" w:hAnsi="Arial" w:cs="Arial"/>
        </w:rPr>
        <w:t>1</w:t>
      </w:r>
      <w:r w:rsidRPr="00215A78">
        <w:rPr>
          <w:rFonts w:ascii="Arial" w:hAnsi="Arial" w:cs="Arial"/>
        </w:rPr>
        <w:t xml:space="preserve">. usmenoj javnoj dražbi nekretnine stečajnog dužnika </w:t>
      </w:r>
      <w:r w:rsidRPr="00215A78" w:rsidR="00BB3A55">
        <w:rPr>
          <w:rFonts w:ascii="Arial" w:hAnsi="Arial" w:cs="Arial"/>
          <w:lang w:val="pt-BR"/>
        </w:rPr>
        <w:t>MURING d.o.o. u stečaju, Zagreb, Brezovička cesta 62 E, OIB: 64225691300</w:t>
      </w:r>
    </w:p>
    <w:p w:rsidRPr="00215A78" w:rsidR="00641437" w:rsidP="00641437" w:rsidRDefault="00641437" w14:paraId="11B06A6F" w14:textId="77777777">
      <w:pPr>
        <w:rPr>
          <w:rFonts w:ascii="Arial" w:hAnsi="Arial" w:cs="Arial"/>
        </w:rPr>
      </w:pPr>
    </w:p>
    <w:p w:rsidRPr="00215A78" w:rsidR="00641437" w:rsidP="00641437" w:rsidRDefault="00641437" w14:paraId="37EFCD9C" w14:textId="77777777">
      <w:pPr>
        <w:rPr>
          <w:rFonts w:ascii="Arial" w:hAnsi="Arial" w:cs="Arial"/>
        </w:rPr>
      </w:pPr>
    </w:p>
    <w:p w:rsidRPr="00215A78" w:rsidR="00641437" w:rsidP="00641437" w:rsidRDefault="00641437" w14:paraId="05AFB6BD" w14:textId="77777777">
      <w:pPr>
        <w:rPr>
          <w:rFonts w:ascii="Arial" w:hAnsi="Arial" w:cs="Arial"/>
        </w:rPr>
      </w:pPr>
      <w:r w:rsidRPr="00215A78">
        <w:rPr>
          <w:rFonts w:ascii="Arial" w:hAnsi="Arial" w:cs="Arial"/>
        </w:rPr>
        <w:t>Nazočni od strane suda:</w:t>
      </w:r>
    </w:p>
    <w:p w:rsidRPr="00215A78" w:rsidR="00641437" w:rsidP="00641437" w:rsidRDefault="00641437" w14:paraId="410214B3" w14:textId="77777777">
      <w:pPr>
        <w:rPr>
          <w:rFonts w:ascii="Arial" w:hAnsi="Arial" w:cs="Arial"/>
        </w:rPr>
      </w:pPr>
    </w:p>
    <w:p w:rsidRPr="00215A78" w:rsidR="00641437" w:rsidP="00641437" w:rsidRDefault="00641437" w14:paraId="07E0FF08" w14:textId="77C85DEB">
      <w:pPr>
        <w:rPr>
          <w:rFonts w:ascii="Arial" w:hAnsi="Arial" w:cs="Arial"/>
        </w:rPr>
      </w:pPr>
      <w:r w:rsidRPr="00215A78">
        <w:rPr>
          <w:rFonts w:ascii="Arial" w:hAnsi="Arial" w:cs="Arial"/>
        </w:rPr>
        <w:t>SUDAC: Nikolina Dorić Hadžisejdić</w:t>
      </w:r>
    </w:p>
    <w:p w:rsidRPr="00215A78" w:rsidR="00641437" w:rsidP="00641437" w:rsidRDefault="00641437" w14:paraId="5DA48DE0" w14:textId="77777777">
      <w:pPr>
        <w:rPr>
          <w:rFonts w:ascii="Arial" w:hAnsi="Arial" w:cs="Arial"/>
        </w:rPr>
      </w:pPr>
    </w:p>
    <w:p w:rsidRPr="00215A78" w:rsidR="00641437" w:rsidP="00641437" w:rsidRDefault="00641437" w14:paraId="0CE3BE84" w14:textId="77777777">
      <w:pPr>
        <w:rPr>
          <w:rFonts w:ascii="Arial" w:hAnsi="Arial" w:cs="Arial"/>
        </w:rPr>
      </w:pPr>
      <w:r w:rsidRPr="00215A78">
        <w:rPr>
          <w:rFonts w:ascii="Arial" w:hAnsi="Arial" w:cs="Arial"/>
        </w:rPr>
        <w:t>ZAPISNIČAR: Valentina Gabud</w:t>
      </w:r>
    </w:p>
    <w:p w:rsidRPr="00215A78" w:rsidR="00641437" w:rsidP="00641437" w:rsidRDefault="00641437" w14:paraId="18109643" w14:textId="77777777">
      <w:pPr>
        <w:rPr>
          <w:rFonts w:ascii="Arial" w:hAnsi="Arial" w:cs="Arial"/>
        </w:rPr>
      </w:pPr>
    </w:p>
    <w:p w:rsidRPr="00215A78" w:rsidR="00641437" w:rsidP="00641437" w:rsidRDefault="00641437" w14:paraId="4F6146AE" w14:textId="5D703282">
      <w:pPr>
        <w:jc w:val="both"/>
        <w:rPr>
          <w:rFonts w:ascii="Arial" w:hAnsi="Arial" w:cs="Arial"/>
        </w:rPr>
      </w:pPr>
      <w:r w:rsidRPr="0013438B">
        <w:rPr>
          <w:rFonts w:ascii="Arial" w:hAnsi="Arial" w:cs="Arial"/>
        </w:rPr>
        <w:t xml:space="preserve">Sudac otvara ročište u </w:t>
      </w:r>
      <w:r w:rsidRPr="0013438B" w:rsidR="00030E85">
        <w:rPr>
          <w:rFonts w:ascii="Arial" w:hAnsi="Arial" w:cs="Arial"/>
        </w:rPr>
        <w:t>1</w:t>
      </w:r>
      <w:r w:rsidR="003E28F1">
        <w:rPr>
          <w:rFonts w:ascii="Arial" w:hAnsi="Arial" w:cs="Arial"/>
        </w:rPr>
        <w:t>5</w:t>
      </w:r>
      <w:r w:rsidRPr="0013438B">
        <w:rPr>
          <w:rFonts w:ascii="Arial" w:hAnsi="Arial" w:cs="Arial"/>
        </w:rPr>
        <w:t>,</w:t>
      </w:r>
      <w:r w:rsidR="003E28F1">
        <w:rPr>
          <w:rFonts w:ascii="Arial" w:hAnsi="Arial" w:cs="Arial"/>
        </w:rPr>
        <w:t>04</w:t>
      </w:r>
      <w:r w:rsidRPr="0013438B">
        <w:rPr>
          <w:rFonts w:ascii="Arial" w:hAnsi="Arial" w:cs="Arial"/>
        </w:rPr>
        <w:t xml:space="preserve"> sati i objavljuje da je predmet ročišta prodaja nekretnine stečajnog dužnika </w:t>
      </w:r>
      <w:r w:rsidRPr="0013438B" w:rsidR="0013438B">
        <w:rPr>
          <w:rFonts w:ascii="Arial" w:hAnsi="Arial" w:cs="Arial"/>
        </w:rPr>
        <w:t xml:space="preserve">temeljem rješenja </w:t>
      </w:r>
      <w:r w:rsidRPr="0013438B">
        <w:rPr>
          <w:rFonts w:ascii="Arial" w:hAnsi="Arial" w:cs="Arial"/>
        </w:rPr>
        <w:t xml:space="preserve">od </w:t>
      </w:r>
      <w:r w:rsidRPr="0013438B" w:rsidR="0013438B">
        <w:rPr>
          <w:rFonts w:ascii="Arial" w:hAnsi="Arial" w:cs="Arial"/>
        </w:rPr>
        <w:t>27</w:t>
      </w:r>
      <w:r w:rsidRPr="0013438B">
        <w:rPr>
          <w:rFonts w:ascii="Arial" w:hAnsi="Arial" w:cs="Arial"/>
        </w:rPr>
        <w:t>. kolovoza 20</w:t>
      </w:r>
      <w:r w:rsidRPr="0013438B" w:rsidR="0013438B">
        <w:rPr>
          <w:rFonts w:ascii="Arial" w:hAnsi="Arial" w:cs="Arial"/>
        </w:rPr>
        <w:t>10</w:t>
      </w:r>
      <w:r w:rsidRPr="0013438B">
        <w:rPr>
          <w:rFonts w:ascii="Arial" w:hAnsi="Arial" w:cs="Arial"/>
        </w:rPr>
        <w:t>., a današnje ročište</w:t>
      </w:r>
      <w:r w:rsidRPr="00215A78">
        <w:rPr>
          <w:rFonts w:ascii="Arial" w:hAnsi="Arial" w:cs="Arial"/>
        </w:rPr>
        <w:t xml:space="preserve"> određeno je zaključkom od</w:t>
      </w:r>
      <w:r w:rsidR="0013438B">
        <w:rPr>
          <w:rFonts w:ascii="Arial" w:hAnsi="Arial" w:cs="Arial"/>
        </w:rPr>
        <w:t xml:space="preserve"> </w:t>
      </w:r>
      <w:r w:rsidRPr="00215A78" w:rsidR="00030E85">
        <w:rPr>
          <w:rFonts w:ascii="Arial" w:hAnsi="Arial" w:cs="Arial"/>
        </w:rPr>
        <w:t>11</w:t>
      </w:r>
      <w:r w:rsidRPr="00215A78">
        <w:rPr>
          <w:rFonts w:ascii="Arial" w:hAnsi="Arial" w:cs="Arial"/>
        </w:rPr>
        <w:t xml:space="preserve">. </w:t>
      </w:r>
      <w:r w:rsidRPr="00215A78" w:rsidR="00030E85">
        <w:rPr>
          <w:rFonts w:ascii="Arial" w:hAnsi="Arial" w:cs="Arial"/>
        </w:rPr>
        <w:t>svibnja</w:t>
      </w:r>
      <w:r w:rsidRPr="00215A78">
        <w:rPr>
          <w:rFonts w:ascii="Arial" w:hAnsi="Arial" w:cs="Arial"/>
        </w:rPr>
        <w:t xml:space="preserve"> 20</w:t>
      </w:r>
      <w:r w:rsidRPr="00215A78" w:rsidR="00030E85">
        <w:rPr>
          <w:rFonts w:ascii="Arial" w:hAnsi="Arial" w:cs="Arial"/>
        </w:rPr>
        <w:t>22</w:t>
      </w:r>
      <w:r w:rsidRPr="00215A78" w:rsidR="007B208B">
        <w:rPr>
          <w:rFonts w:ascii="Arial" w:hAnsi="Arial" w:cs="Arial"/>
        </w:rPr>
        <w:t>.</w:t>
      </w:r>
      <w:r w:rsidR="0013438B">
        <w:rPr>
          <w:rFonts w:ascii="Arial" w:hAnsi="Arial" w:cs="Arial"/>
        </w:rPr>
        <w:t xml:space="preserve"> </w:t>
      </w:r>
      <w:r w:rsidRPr="00215A78" w:rsidR="007B208B">
        <w:rPr>
          <w:rFonts w:ascii="Arial" w:hAnsi="Arial" w:cs="Arial"/>
        </w:rPr>
        <w:t>koji</w:t>
      </w:r>
      <w:r w:rsidRPr="00215A78">
        <w:rPr>
          <w:rFonts w:ascii="Arial" w:hAnsi="Arial" w:cs="Arial"/>
        </w:rPr>
        <w:t xml:space="preserve"> je istog dana</w:t>
      </w:r>
      <w:r w:rsidRPr="00215A78" w:rsidR="007B208B">
        <w:rPr>
          <w:rFonts w:ascii="Arial" w:hAnsi="Arial" w:cs="Arial"/>
        </w:rPr>
        <w:t xml:space="preserve"> objavljen</w:t>
      </w:r>
      <w:r w:rsidRPr="00215A78">
        <w:rPr>
          <w:rFonts w:ascii="Arial" w:hAnsi="Arial" w:cs="Arial"/>
        </w:rPr>
        <w:t xml:space="preserve"> i na e oglasnoj ploči suda</w:t>
      </w:r>
    </w:p>
    <w:p w:rsidRPr="00215A78" w:rsidR="00641437" w:rsidP="00641437" w:rsidRDefault="00641437" w14:paraId="61E15FD8" w14:textId="77777777">
      <w:pPr>
        <w:jc w:val="both"/>
        <w:rPr>
          <w:rFonts w:ascii="Arial" w:hAnsi="Arial" w:cs="Arial"/>
        </w:rPr>
      </w:pPr>
    </w:p>
    <w:p w:rsidRPr="00215A78" w:rsidR="00641437" w:rsidP="00641437" w:rsidRDefault="00641437" w14:paraId="1E26CB1F" w14:textId="77777777">
      <w:pPr>
        <w:rPr>
          <w:rFonts w:ascii="Arial" w:hAnsi="Arial" w:cs="Arial"/>
        </w:rPr>
      </w:pPr>
      <w:r w:rsidRPr="00215A78">
        <w:rPr>
          <w:rFonts w:ascii="Arial" w:hAnsi="Arial" w:cs="Arial"/>
        </w:rPr>
        <w:t>Ročište je javno.</w:t>
      </w:r>
    </w:p>
    <w:p w:rsidRPr="00215A78" w:rsidR="00641437" w:rsidP="00641437" w:rsidRDefault="00641437" w14:paraId="514B1C15" w14:textId="77777777">
      <w:pPr>
        <w:rPr>
          <w:rFonts w:ascii="Arial" w:hAnsi="Arial" w:cs="Arial"/>
        </w:rPr>
      </w:pPr>
    </w:p>
    <w:p w:rsidRPr="00215A78" w:rsidR="007B208B" w:rsidP="00C93484" w:rsidRDefault="00641437" w14:paraId="2D44CA90" w14:textId="4B4ADCF3">
      <w:pPr>
        <w:rPr>
          <w:rFonts w:ascii="Arial" w:hAnsi="Arial" w:cs="Arial"/>
        </w:rPr>
      </w:pPr>
      <w:r w:rsidRPr="00215A78">
        <w:rPr>
          <w:rFonts w:ascii="Arial" w:hAnsi="Arial" w:cs="Arial"/>
        </w:rPr>
        <w:t xml:space="preserve">Utvrđuje se da </w:t>
      </w:r>
      <w:r w:rsidRPr="00215A78" w:rsidR="00C93484">
        <w:rPr>
          <w:rFonts w:ascii="Arial" w:hAnsi="Arial" w:cs="Arial"/>
        </w:rPr>
        <w:t xml:space="preserve"> je pristupila </w:t>
      </w:r>
      <w:r w:rsidRPr="00215A78">
        <w:rPr>
          <w:rFonts w:ascii="Arial" w:hAnsi="Arial" w:cs="Arial"/>
        </w:rPr>
        <w:t>stečajn</w:t>
      </w:r>
      <w:r w:rsidRPr="00215A78" w:rsidR="00030E85">
        <w:rPr>
          <w:rFonts w:ascii="Arial" w:hAnsi="Arial" w:cs="Arial"/>
        </w:rPr>
        <w:t>a</w:t>
      </w:r>
      <w:r w:rsidRPr="00215A78">
        <w:rPr>
          <w:rFonts w:ascii="Arial" w:hAnsi="Arial" w:cs="Arial"/>
        </w:rPr>
        <w:t xml:space="preserve"> upravitelj</w:t>
      </w:r>
      <w:r w:rsidRPr="00215A78" w:rsidR="00030E85">
        <w:rPr>
          <w:rFonts w:ascii="Arial" w:hAnsi="Arial" w:cs="Arial"/>
        </w:rPr>
        <w:t>ica</w:t>
      </w:r>
      <w:r w:rsidRPr="00215A78">
        <w:rPr>
          <w:rFonts w:ascii="Arial" w:hAnsi="Arial" w:cs="Arial"/>
        </w:rPr>
        <w:t xml:space="preserve">:  </w:t>
      </w:r>
      <w:r w:rsidRPr="00215A78" w:rsidR="00030E85">
        <w:rPr>
          <w:rFonts w:ascii="Arial" w:hAnsi="Arial" w:cs="Arial"/>
        </w:rPr>
        <w:t>Davorka Huljev</w:t>
      </w:r>
      <w:r w:rsidRPr="00215A78">
        <w:rPr>
          <w:rFonts w:ascii="Arial" w:hAnsi="Arial" w:cs="Arial"/>
        </w:rPr>
        <w:t xml:space="preserve"> </w:t>
      </w:r>
    </w:p>
    <w:p w:rsidRPr="00215A78" w:rsidR="00010117" w:rsidP="007B208B" w:rsidRDefault="00641437" w14:paraId="4341860D" w14:textId="431BD313">
      <w:pPr>
        <w:pStyle w:val="Odlomakpopisa"/>
        <w:ind w:left="1080"/>
        <w:rPr>
          <w:rFonts w:ascii="Arial" w:hAnsi="Arial" w:cs="Arial"/>
        </w:rPr>
      </w:pPr>
      <w:r w:rsidRPr="00215A78">
        <w:rPr>
          <w:rFonts w:ascii="Arial" w:hAnsi="Arial" w:cs="Arial"/>
        </w:rPr>
        <w:t xml:space="preserve"> </w:t>
      </w:r>
    </w:p>
    <w:p w:rsidR="00C93484" w:rsidP="00C93484" w:rsidRDefault="00C93484" w14:paraId="1224E1ED" w14:textId="0488DA6F">
      <w:pPr>
        <w:jc w:val="both"/>
        <w:rPr>
          <w:rFonts w:ascii="Arial" w:hAnsi="Arial" w:cs="Arial"/>
          <w:color w:val="000000"/>
          <w:shd w:val="clear" w:color="auto" w:fill="FFFFFF"/>
        </w:rPr>
      </w:pPr>
      <w:r w:rsidRPr="00215A78">
        <w:rPr>
          <w:rFonts w:ascii="Arial" w:hAnsi="Arial" w:cs="Arial"/>
          <w:color w:val="000000"/>
          <w:shd w:val="clear" w:color="auto" w:fill="FFFFFF"/>
        </w:rPr>
        <w:t>Utvrđuje se da su pristupili sljedeći vjerov</w:t>
      </w:r>
      <w:r w:rsidR="00135942">
        <w:rPr>
          <w:rFonts w:ascii="Arial" w:hAnsi="Arial" w:cs="Arial"/>
          <w:color w:val="000000"/>
          <w:shd w:val="clear" w:color="auto" w:fill="FFFFFF"/>
        </w:rPr>
        <w:t>n</w:t>
      </w:r>
      <w:r w:rsidRPr="00215A78">
        <w:rPr>
          <w:rFonts w:ascii="Arial" w:hAnsi="Arial" w:cs="Arial"/>
          <w:color w:val="000000"/>
          <w:shd w:val="clear" w:color="auto" w:fill="FFFFFF"/>
        </w:rPr>
        <w:t>ici:</w:t>
      </w:r>
    </w:p>
    <w:p w:rsidRPr="00215A78" w:rsidR="0013438B" w:rsidP="00C93484" w:rsidRDefault="0013438B" w14:paraId="4DEC6D30" w14:textId="77777777">
      <w:pPr>
        <w:jc w:val="both"/>
        <w:rPr>
          <w:rFonts w:ascii="Arial" w:hAnsi="Arial" w:cs="Arial"/>
          <w:color w:val="000000"/>
          <w:shd w:val="clear" w:color="auto" w:fill="FFFFFF"/>
        </w:rPr>
      </w:pPr>
    </w:p>
    <w:p w:rsidRPr="00215A78" w:rsidR="00641437" w:rsidP="00C93484" w:rsidRDefault="00DE152F" w14:paraId="43C0868D" w14:textId="19A19F37">
      <w:pPr>
        <w:pStyle w:val="Odlomakpopisa"/>
        <w:numPr>
          <w:ilvl w:val="0"/>
          <w:numId w:val="11"/>
        </w:numPr>
        <w:jc w:val="both"/>
        <w:rPr>
          <w:rFonts w:ascii="Arial" w:hAnsi="Arial" w:cs="Arial"/>
        </w:rPr>
      </w:pPr>
      <w:r w:rsidRPr="00215A78">
        <w:rPr>
          <w:rFonts w:ascii="Arial" w:hAnsi="Arial" w:cs="Arial"/>
          <w:color w:val="000000"/>
          <w:shd w:val="clear" w:color="auto" w:fill="FFFFFF"/>
        </w:rPr>
        <w:t>razlučni vjerovnik ABC GRUPA d.o.o., OIB: 12275261981, Maršala Tita 34, Nedelišće</w:t>
      </w:r>
      <w:r w:rsidRPr="00215A78">
        <w:rPr>
          <w:rFonts w:ascii="Arial" w:hAnsi="Arial" w:cs="Arial"/>
        </w:rPr>
        <w:t xml:space="preserve"> </w:t>
      </w:r>
      <w:r w:rsidRPr="00215A78" w:rsidR="00C97DDC">
        <w:rPr>
          <w:rFonts w:ascii="Arial" w:hAnsi="Arial" w:cs="Arial"/>
        </w:rPr>
        <w:t>-</w:t>
      </w:r>
      <w:r w:rsidRPr="00215A78" w:rsidR="00641437">
        <w:rPr>
          <w:rFonts w:ascii="Arial" w:hAnsi="Arial" w:cs="Arial"/>
        </w:rPr>
        <w:t xml:space="preserve"> </w:t>
      </w:r>
      <w:r w:rsidRPr="00215A78" w:rsidR="00C97DDC">
        <w:rPr>
          <w:rFonts w:ascii="Arial" w:hAnsi="Arial" w:cs="Arial"/>
        </w:rPr>
        <w:t xml:space="preserve">punomoćnik </w:t>
      </w:r>
      <w:r w:rsidRPr="00215A78" w:rsidR="007B208B">
        <w:rPr>
          <w:rFonts w:ascii="Arial" w:hAnsi="Arial" w:cs="Arial"/>
        </w:rPr>
        <w:t>Senad Vuković, odvjetnik iz Rijeke</w:t>
      </w:r>
      <w:r w:rsidRPr="00215A78" w:rsidR="00C97DDC">
        <w:rPr>
          <w:rFonts w:ascii="Arial" w:hAnsi="Arial" w:cs="Arial"/>
        </w:rPr>
        <w:t xml:space="preserve">, </w:t>
      </w:r>
      <w:r w:rsidRPr="00215A78" w:rsidR="007B208B">
        <w:rPr>
          <w:rFonts w:ascii="Arial" w:hAnsi="Arial" w:cs="Arial"/>
        </w:rPr>
        <w:t>punomoć u spisu</w:t>
      </w:r>
    </w:p>
    <w:p w:rsidRPr="00215A78" w:rsidR="00C93484" w:rsidP="00C93484" w:rsidRDefault="00C93484" w14:paraId="27CFB927" w14:textId="6B69BF83">
      <w:pPr>
        <w:jc w:val="both"/>
        <w:rPr>
          <w:rFonts w:ascii="Arial" w:hAnsi="Arial" w:cs="Arial"/>
        </w:rPr>
      </w:pPr>
    </w:p>
    <w:p w:rsidRPr="00215A78" w:rsidR="00C93484" w:rsidP="00C93484" w:rsidRDefault="00C93484" w14:paraId="52E4EC11" w14:textId="33411C2C">
      <w:pPr>
        <w:jc w:val="both"/>
        <w:rPr>
          <w:rFonts w:ascii="Arial" w:hAnsi="Arial" w:cs="Arial"/>
        </w:rPr>
      </w:pPr>
    </w:p>
    <w:p w:rsidRPr="00215A78" w:rsidR="00EE2EC9" w:rsidP="00C93484" w:rsidRDefault="00C93484" w14:paraId="1437B0E1" w14:textId="77777777">
      <w:pPr>
        <w:jc w:val="both"/>
        <w:rPr>
          <w:rFonts w:ascii="Arial" w:hAnsi="Arial" w:cs="Arial"/>
        </w:rPr>
      </w:pPr>
      <w:r w:rsidRPr="00215A78">
        <w:rPr>
          <w:rFonts w:ascii="Arial" w:hAnsi="Arial" w:cs="Arial"/>
        </w:rPr>
        <w:t xml:space="preserve">Utvrđuje se da su pristupili sljedeći </w:t>
      </w:r>
      <w:r w:rsidRPr="00215A78" w:rsidR="00EE2EC9">
        <w:rPr>
          <w:rFonts w:ascii="Arial" w:hAnsi="Arial" w:cs="Arial"/>
        </w:rPr>
        <w:t>potencijalni kupci, ponuditelji:</w:t>
      </w:r>
    </w:p>
    <w:p w:rsidRPr="00215A78" w:rsidR="00C93484" w:rsidP="00C93484" w:rsidRDefault="00EE2EC9" w14:paraId="63E28F36" w14:textId="6AD1F883">
      <w:pPr>
        <w:jc w:val="both"/>
        <w:rPr>
          <w:rFonts w:ascii="Arial" w:hAnsi="Arial" w:cs="Arial"/>
        </w:rPr>
      </w:pPr>
      <w:r w:rsidRPr="00215A78">
        <w:rPr>
          <w:rFonts w:ascii="Arial" w:hAnsi="Arial" w:cs="Arial"/>
        </w:rPr>
        <w:t xml:space="preserve"> </w:t>
      </w:r>
    </w:p>
    <w:p w:rsidR="003E28F1" w:rsidP="003E28F1" w:rsidRDefault="003E28F1" w14:paraId="7DAEE0C9" w14:textId="3B4774E5">
      <w:pPr>
        <w:pStyle w:val="Odlomakpopisa"/>
        <w:numPr>
          <w:ilvl w:val="0"/>
          <w:numId w:val="11"/>
        </w:numPr>
        <w:jc w:val="both"/>
        <w:rPr>
          <w:rFonts w:ascii="Arial" w:hAnsi="Arial" w:cs="Arial"/>
        </w:rPr>
      </w:pPr>
      <w:r>
        <w:rPr>
          <w:rFonts w:ascii="Arial" w:hAnsi="Arial" w:cs="Arial"/>
        </w:rPr>
        <w:t>Saša Ogrizović, Zagreb, Vrtlarska 4 - osobno</w:t>
      </w:r>
    </w:p>
    <w:p w:rsidRPr="00215A78" w:rsidR="00101258" w:rsidP="009F6201" w:rsidRDefault="00101258" w14:paraId="7D6F2D88" w14:textId="5C5DAD96">
      <w:pPr>
        <w:pStyle w:val="Odlomakpopisa"/>
        <w:ind w:left="1080"/>
        <w:rPr>
          <w:rFonts w:ascii="Arial" w:hAnsi="Arial" w:cs="Arial"/>
          <w:highlight w:val="yellow"/>
        </w:rPr>
      </w:pPr>
    </w:p>
    <w:p w:rsidRPr="00215A78" w:rsidR="00641437" w:rsidP="00101258" w:rsidRDefault="00641437" w14:paraId="4FE34671" w14:textId="0AFDDAD3">
      <w:pPr>
        <w:pStyle w:val="Odlomakpopisa"/>
        <w:ind w:left="1080"/>
        <w:rPr>
          <w:rFonts w:ascii="Arial" w:hAnsi="Arial" w:cs="Arial"/>
          <w:highlight w:val="yellow"/>
        </w:rPr>
      </w:pPr>
    </w:p>
    <w:p w:rsidRPr="00215A78" w:rsidR="009F4BCD" w:rsidP="009F4BCD" w:rsidRDefault="009F4BCD" w14:paraId="356F790E" w14:textId="77777777">
      <w:pPr>
        <w:pStyle w:val="Odlomakpopisa"/>
        <w:ind w:left="1080"/>
        <w:rPr>
          <w:rFonts w:ascii="Arial" w:hAnsi="Arial" w:cs="Arial"/>
        </w:rPr>
      </w:pPr>
    </w:p>
    <w:p w:rsidRPr="009F6201" w:rsidR="00F34FC7" w:rsidP="00F34FC7" w:rsidRDefault="001C19C6" w14:paraId="01092D80" w14:textId="58B779B4">
      <w:pPr>
        <w:pStyle w:val="Default"/>
        <w:jc w:val="both"/>
        <w:rPr>
          <w:rFonts w:ascii="Arial" w:hAnsi="Arial" w:cs="Arial"/>
        </w:rPr>
      </w:pPr>
      <w:r w:rsidRPr="009F6201">
        <w:rPr>
          <w:rFonts w:ascii="Arial" w:hAnsi="Arial" w:cs="Arial"/>
        </w:rPr>
        <w:t>Utvrđuje se da je sud 14. rujna 2022. donio rješenje poslovni broj St-352/10</w:t>
      </w:r>
      <w:r w:rsidRPr="009F6201" w:rsidR="00F34FC7">
        <w:rPr>
          <w:rFonts w:ascii="Arial" w:hAnsi="Arial" w:cs="Arial"/>
        </w:rPr>
        <w:t>-938</w:t>
      </w:r>
      <w:r w:rsidRPr="009F6201">
        <w:rPr>
          <w:rFonts w:ascii="Arial" w:hAnsi="Arial" w:cs="Arial"/>
        </w:rPr>
        <w:t>, a kojim je određen zastoj podaje</w:t>
      </w:r>
      <w:r w:rsidRPr="009F6201" w:rsidR="00F34FC7">
        <w:rPr>
          <w:rFonts w:ascii="Arial" w:hAnsi="Arial" w:cs="Arial"/>
        </w:rPr>
        <w:t xml:space="preserve"> nekretnine stečajnog dužnika MURING d.o.o. u stečaju, Zagreb, Brezovička cesta 62 E, OIB: 64225691300, upisane u zemljišnim knjigama Općinskog suda u Novom Zagrebu, Zemljišnoknjižni odjel Novi Zagreb, i to u </w:t>
      </w:r>
      <w:r w:rsidRPr="009F6201" w:rsidR="00F34FC7">
        <w:rPr>
          <w:rFonts w:ascii="Arial" w:hAnsi="Arial" w:cs="Arial" w:eastAsiaTheme="minorHAnsi"/>
          <w:lang w:eastAsia="en-US"/>
        </w:rPr>
        <w:t xml:space="preserve">zk.ul.br. 50180 (E-3) k.o. Blato Novo, koja se sastoji od 1289/10000 dijela k.č.br. Stambena zgrada br. 6 D i dvorište, Karlovačka cesta, površine 583 m2 (Stambena zgrada br. 6 D, Karlovačka cesta, površine 191 m2, dvorište površine 392 m2), ukupno površine 583 m2,  povezano s vlasništvom stana oznake oznake L3 na prvom </w:t>
      </w:r>
      <w:r w:rsidRPr="009F6201" w:rsidR="00F34FC7">
        <w:rPr>
          <w:rFonts w:ascii="Arial" w:hAnsi="Arial" w:cs="Arial" w:eastAsiaTheme="minorHAnsi"/>
          <w:lang w:eastAsia="en-US"/>
        </w:rPr>
        <w:lastRenderedPageBreak/>
        <w:t xml:space="preserve">katu, sadržaja: predprostor 1, dnevni boravak i blagovanje, kuhinja, predprostor 2, kupaonica, soba 1, soba 2, neto korisne površine 68,00 m2 s balkonom neto korisne površine 6,40 m2, ukupne neto korisne površine 74,40 m2 i pripadajućim vanjskim parkirališnim mjestom oznake P2 neto korisne površine 12,00 m2, u planu posebnih dijelova zgrade označeno dijagonalno pod 45° šrafirano zelenom </w:t>
      </w:r>
      <w:r w:rsidR="009C4745">
        <w:rPr>
          <w:rFonts w:ascii="Arial" w:hAnsi="Arial" w:cs="Arial" w:eastAsiaTheme="minorHAnsi"/>
          <w:lang w:eastAsia="en-US"/>
        </w:rPr>
        <w:t>p</w:t>
      </w:r>
      <w:r w:rsidRPr="009F6201" w:rsidR="00F34FC7">
        <w:rPr>
          <w:rFonts w:ascii="Arial" w:hAnsi="Arial" w:cs="Arial" w:eastAsiaTheme="minorHAnsi"/>
          <w:lang w:eastAsia="en-US"/>
        </w:rPr>
        <w:t xml:space="preserve">unom linijom, </w:t>
      </w:r>
      <w:r w:rsidRPr="009F6201" w:rsidR="00F34FC7">
        <w:rPr>
          <w:rFonts w:ascii="Arial" w:hAnsi="Arial" w:cs="Arial"/>
        </w:rPr>
        <w:t xml:space="preserve">do okončanja parničnog postupka koji se vodi pred ovim sudom pod poslovnim brojem P-1619/22 ili do drugačije odluke suda. </w:t>
      </w:r>
    </w:p>
    <w:p w:rsidRPr="009F6201" w:rsidR="009F4BCD" w:rsidP="009F4BCD" w:rsidRDefault="001C19C6" w14:paraId="1083E0E3" w14:textId="1E98C3C8">
      <w:pPr>
        <w:pStyle w:val="Odlomakpopisa"/>
        <w:ind w:left="1080"/>
        <w:rPr>
          <w:rFonts w:ascii="Arial" w:hAnsi="Arial" w:cs="Arial"/>
        </w:rPr>
      </w:pPr>
      <w:r w:rsidRPr="009F6201">
        <w:rPr>
          <w:rFonts w:ascii="Arial" w:hAnsi="Arial" w:cs="Arial"/>
        </w:rPr>
        <w:t xml:space="preserve">  </w:t>
      </w:r>
    </w:p>
    <w:p w:rsidR="009F6201" w:rsidP="009C4745" w:rsidRDefault="009F6201" w14:paraId="06C82B03" w14:textId="2C9D7032">
      <w:pPr>
        <w:jc w:val="both"/>
        <w:rPr>
          <w:rFonts w:ascii="Arial" w:hAnsi="Arial" w:cs="Arial"/>
        </w:rPr>
      </w:pPr>
      <w:r>
        <w:rPr>
          <w:rFonts w:ascii="Arial" w:hAnsi="Arial" w:cs="Arial"/>
        </w:rPr>
        <w:t>Utvrđuje se da je u spis zaprimljen podnesak razlučnog vjerovnika u kojem navodi svoje protivljenje te isto obrazlaže, a u odnosu na rješenje o zastoju postupka prodaje nekretnina.</w:t>
      </w:r>
    </w:p>
    <w:p w:rsidR="009F6201" w:rsidP="009E59E2" w:rsidRDefault="009F6201" w14:paraId="598B53B2" w14:textId="77777777">
      <w:pPr>
        <w:rPr>
          <w:rFonts w:ascii="Arial" w:hAnsi="Arial" w:cs="Arial"/>
        </w:rPr>
      </w:pPr>
    </w:p>
    <w:p w:rsidRPr="009F6201" w:rsidR="00087BF4" w:rsidP="009E59E2" w:rsidRDefault="00087BF4" w14:paraId="659B9111" w14:textId="61AA339F">
      <w:pPr>
        <w:rPr>
          <w:rFonts w:ascii="Arial" w:hAnsi="Arial" w:cs="Arial"/>
        </w:rPr>
      </w:pPr>
      <w:r w:rsidRPr="009F6201">
        <w:rPr>
          <w:rFonts w:ascii="Arial" w:hAnsi="Arial" w:cs="Arial"/>
        </w:rPr>
        <w:t>S</w:t>
      </w:r>
      <w:r w:rsidRPr="009F6201" w:rsidR="009E59E2">
        <w:rPr>
          <w:rFonts w:ascii="Arial" w:hAnsi="Arial" w:cs="Arial"/>
        </w:rPr>
        <w:t xml:space="preserve">lijedom navedenog današnje ročište za prodaju navedene nekretnine se neće održati. </w:t>
      </w:r>
    </w:p>
    <w:p w:rsidRPr="009F6201" w:rsidR="00087BF4" w:rsidP="009F4BCD" w:rsidRDefault="00087BF4" w14:paraId="0C458C3C" w14:textId="77777777">
      <w:pPr>
        <w:pStyle w:val="Odlomakpopisa"/>
        <w:ind w:left="1080"/>
        <w:rPr>
          <w:rFonts w:ascii="Arial" w:hAnsi="Arial" w:cs="Arial"/>
        </w:rPr>
      </w:pPr>
    </w:p>
    <w:p w:rsidRPr="009F6201" w:rsidR="00F34FC7" w:rsidP="009F4BCD" w:rsidRDefault="00F34FC7" w14:paraId="70670FD4" w14:textId="3CD71959">
      <w:pPr>
        <w:pStyle w:val="Odlomakpopisa"/>
        <w:ind w:left="1080"/>
        <w:rPr>
          <w:rFonts w:ascii="Arial" w:hAnsi="Arial" w:cs="Arial"/>
        </w:rPr>
      </w:pPr>
    </w:p>
    <w:p w:rsidRPr="00215A78" w:rsidR="00010117" w:rsidP="00006502" w:rsidRDefault="00010117" w14:paraId="50E16A84" w14:textId="77777777">
      <w:pPr>
        <w:jc w:val="both"/>
        <w:rPr>
          <w:rFonts w:ascii="Arial" w:hAnsi="Arial" w:cs="Arial"/>
          <w:i/>
          <w:color w:val="C00000"/>
        </w:rPr>
      </w:pPr>
    </w:p>
    <w:p w:rsidRPr="00215A78" w:rsidR="00E70626" w:rsidP="00006502" w:rsidRDefault="00006502" w14:paraId="72C02211" w14:textId="77777777">
      <w:pPr>
        <w:jc w:val="both"/>
        <w:rPr>
          <w:rFonts w:ascii="Arial" w:hAnsi="Arial" w:cs="Arial"/>
        </w:rPr>
      </w:pPr>
      <w:r w:rsidRPr="00215A78">
        <w:rPr>
          <w:rFonts w:ascii="Arial" w:hAnsi="Arial" w:cs="Arial"/>
        </w:rPr>
        <w:t>Sud donosi</w:t>
      </w:r>
    </w:p>
    <w:p w:rsidRPr="00215A78" w:rsidR="00006502" w:rsidP="00006502" w:rsidRDefault="00006502" w14:paraId="4FE7D764" w14:textId="77777777">
      <w:pPr>
        <w:jc w:val="both"/>
        <w:rPr>
          <w:rFonts w:ascii="Arial" w:hAnsi="Arial" w:cs="Arial"/>
        </w:rPr>
      </w:pPr>
    </w:p>
    <w:p w:rsidR="00006502" w:rsidP="00006502" w:rsidRDefault="00010117" w14:paraId="0C3F02DB" w14:textId="0DF41E36">
      <w:pPr>
        <w:jc w:val="center"/>
        <w:rPr>
          <w:rFonts w:ascii="Arial" w:hAnsi="Arial" w:cs="Arial"/>
        </w:rPr>
      </w:pPr>
      <w:r w:rsidRPr="00215A78">
        <w:rPr>
          <w:rFonts w:ascii="Arial" w:hAnsi="Arial" w:cs="Arial"/>
        </w:rPr>
        <w:t>z a k lj u č a k</w:t>
      </w:r>
    </w:p>
    <w:p w:rsidRPr="00215A78" w:rsidR="008C4672" w:rsidP="00006502" w:rsidRDefault="008C4672" w14:paraId="6937A387" w14:textId="77777777">
      <w:pPr>
        <w:jc w:val="center"/>
        <w:rPr>
          <w:rFonts w:ascii="Arial" w:hAnsi="Arial" w:cs="Arial"/>
        </w:rPr>
      </w:pPr>
    </w:p>
    <w:p w:rsidRPr="00215A78" w:rsidR="00006502" w:rsidP="00006502" w:rsidRDefault="00FC0095" w14:paraId="685D31C5" w14:textId="77777777">
      <w:pPr>
        <w:jc w:val="both"/>
        <w:rPr>
          <w:rFonts w:ascii="Arial" w:hAnsi="Arial" w:cs="Arial"/>
        </w:rPr>
      </w:pPr>
      <w:r w:rsidRPr="00215A78">
        <w:rPr>
          <w:rFonts w:ascii="Arial" w:hAnsi="Arial" w:cs="Arial"/>
        </w:rPr>
        <w:tab/>
        <w:t>Današ</w:t>
      </w:r>
      <w:r w:rsidRPr="00215A78" w:rsidR="00006502">
        <w:rPr>
          <w:rFonts w:ascii="Arial" w:hAnsi="Arial" w:cs="Arial"/>
        </w:rPr>
        <w:t>nje ročište je dovršeno.</w:t>
      </w:r>
    </w:p>
    <w:p w:rsidRPr="00215A78" w:rsidR="00006502" w:rsidP="00E70626" w:rsidRDefault="00006502" w14:paraId="5A4B44D5" w14:textId="77777777">
      <w:pPr>
        <w:jc w:val="center"/>
        <w:rPr>
          <w:rFonts w:ascii="Arial" w:hAnsi="Arial" w:cs="Arial"/>
        </w:rPr>
      </w:pPr>
    </w:p>
    <w:p w:rsidRPr="00215A78" w:rsidR="00006502" w:rsidP="00E70626" w:rsidRDefault="00006502" w14:paraId="149C794C" w14:textId="77777777">
      <w:pPr>
        <w:jc w:val="center"/>
        <w:rPr>
          <w:rFonts w:ascii="Arial" w:hAnsi="Arial" w:cs="Arial"/>
        </w:rPr>
      </w:pPr>
    </w:p>
    <w:p w:rsidRPr="00215A78" w:rsidR="00E70626" w:rsidP="00E70626" w:rsidRDefault="00817CE0" w14:paraId="51E60AE3" w14:textId="1E4D7F78">
      <w:pPr>
        <w:jc w:val="center"/>
        <w:rPr>
          <w:rFonts w:ascii="Arial" w:hAnsi="Arial" w:cs="Arial"/>
        </w:rPr>
      </w:pPr>
      <w:r w:rsidRPr="009C4745">
        <w:rPr>
          <w:rFonts w:ascii="Arial" w:hAnsi="Arial" w:cs="Arial"/>
        </w:rPr>
        <w:t xml:space="preserve">Dovršeno u </w:t>
      </w:r>
      <w:r w:rsidRPr="009C4745" w:rsidR="00621B18">
        <w:rPr>
          <w:rFonts w:ascii="Arial" w:hAnsi="Arial" w:cs="Arial"/>
        </w:rPr>
        <w:t>1</w:t>
      </w:r>
      <w:r w:rsidRPr="009C4745" w:rsidR="009C4745">
        <w:rPr>
          <w:rFonts w:ascii="Arial" w:hAnsi="Arial" w:cs="Arial"/>
        </w:rPr>
        <w:t>5</w:t>
      </w:r>
      <w:r w:rsidRPr="009C4745" w:rsidR="00621B18">
        <w:rPr>
          <w:rFonts w:ascii="Arial" w:hAnsi="Arial" w:cs="Arial"/>
        </w:rPr>
        <w:t>:0</w:t>
      </w:r>
      <w:r w:rsidRPr="009C4745" w:rsidR="009C4745">
        <w:rPr>
          <w:rFonts w:ascii="Arial" w:hAnsi="Arial" w:cs="Arial"/>
        </w:rPr>
        <w:t>8</w:t>
      </w:r>
      <w:r w:rsidRPr="009C4745" w:rsidR="00621B18">
        <w:rPr>
          <w:rFonts w:ascii="Arial" w:hAnsi="Arial" w:cs="Arial"/>
        </w:rPr>
        <w:t xml:space="preserve"> </w:t>
      </w:r>
      <w:r w:rsidRPr="009C4745" w:rsidR="00E70626">
        <w:rPr>
          <w:rFonts w:ascii="Arial" w:hAnsi="Arial" w:cs="Arial"/>
        </w:rPr>
        <w:t>sati</w:t>
      </w:r>
      <w:r w:rsidRPr="00215A78" w:rsidR="00E70626">
        <w:rPr>
          <w:rFonts w:ascii="Arial" w:hAnsi="Arial" w:cs="Arial"/>
        </w:rPr>
        <w:t>.</w:t>
      </w:r>
    </w:p>
    <w:p w:rsidRPr="00215A78" w:rsidR="00E70626" w:rsidP="00E70626" w:rsidRDefault="00E70626" w14:paraId="013C7BBD" w14:textId="77777777">
      <w:pPr>
        <w:rPr>
          <w:rFonts w:ascii="Arial" w:hAnsi="Arial" w:cs="Arial"/>
        </w:rPr>
      </w:pPr>
    </w:p>
    <w:p w:rsidRPr="00215A78" w:rsidR="00E70626" w:rsidP="00E70626" w:rsidRDefault="00E70626" w14:paraId="0863A9E6" w14:textId="77777777">
      <w:pPr>
        <w:jc w:val="center"/>
        <w:rPr>
          <w:rFonts w:ascii="Arial" w:hAnsi="Arial" w:cs="Arial"/>
        </w:rPr>
      </w:pPr>
      <w:r w:rsidRPr="00215A78">
        <w:rPr>
          <w:rFonts w:ascii="Arial" w:hAnsi="Arial" w:cs="Arial"/>
        </w:rPr>
        <w:t>SUDAC</w:t>
      </w:r>
    </w:p>
    <w:p w:rsidRPr="00215A78" w:rsidR="00E70626" w:rsidP="00E70626" w:rsidRDefault="00E70626" w14:paraId="7279A4C9" w14:textId="77777777">
      <w:pPr>
        <w:jc w:val="center"/>
        <w:rPr>
          <w:rFonts w:ascii="Arial" w:hAnsi="Arial" w:cs="Arial"/>
        </w:rPr>
      </w:pPr>
    </w:p>
    <w:p w:rsidRPr="00215A78" w:rsidR="00E70626" w:rsidP="00E70626" w:rsidRDefault="00E70626" w14:paraId="3FB39C42" w14:textId="77777777">
      <w:pPr>
        <w:jc w:val="center"/>
        <w:rPr>
          <w:rFonts w:ascii="Arial" w:hAnsi="Arial" w:cs="Arial"/>
        </w:rPr>
      </w:pPr>
    </w:p>
    <w:p w:rsidRPr="00215A78" w:rsidR="00E70626" w:rsidP="00E70626" w:rsidRDefault="00E70626" w14:paraId="687E5B21" w14:textId="5AFD7AAF">
      <w:pPr>
        <w:jc w:val="center"/>
        <w:rPr>
          <w:rFonts w:ascii="Arial" w:hAnsi="Arial" w:cs="Arial"/>
        </w:rPr>
      </w:pPr>
      <w:r w:rsidRPr="00215A78">
        <w:rPr>
          <w:rFonts w:ascii="Arial" w:hAnsi="Arial" w:cs="Arial"/>
        </w:rPr>
        <w:t xml:space="preserve">ZAPISNIČAR     </w:t>
      </w:r>
      <w:r w:rsidRPr="00215A78" w:rsidR="00614BF7">
        <w:rPr>
          <w:rFonts w:ascii="Arial" w:hAnsi="Arial" w:cs="Arial"/>
        </w:rPr>
        <w:t xml:space="preserve">                       </w:t>
      </w:r>
      <w:r w:rsidRPr="00215A78" w:rsidR="00614BF7">
        <w:rPr>
          <w:rFonts w:ascii="Arial" w:hAnsi="Arial" w:cs="Arial"/>
        </w:rPr>
        <w:tab/>
        <w:t xml:space="preserve">   </w:t>
      </w:r>
      <w:r w:rsidRPr="00215A78" w:rsidR="00614BF7">
        <w:rPr>
          <w:rFonts w:ascii="Arial" w:hAnsi="Arial" w:cs="Arial"/>
        </w:rPr>
        <w:tab/>
      </w:r>
      <w:r w:rsidRPr="00215A78" w:rsidR="00614BF7">
        <w:rPr>
          <w:rFonts w:ascii="Arial" w:hAnsi="Arial" w:cs="Arial"/>
        </w:rPr>
        <w:tab/>
      </w:r>
      <w:r w:rsidRPr="00215A78" w:rsidR="00614BF7">
        <w:rPr>
          <w:rFonts w:ascii="Arial" w:hAnsi="Arial" w:cs="Arial"/>
        </w:rPr>
        <w:tab/>
        <w:t>STEČAJNI UPRAVITELJ</w:t>
      </w:r>
    </w:p>
    <w:p w:rsidRPr="00215A78" w:rsidR="00D40179" w:rsidP="00621B18" w:rsidRDefault="00D40179" w14:paraId="527AE1F2" w14:textId="77777777">
      <w:pPr>
        <w:rPr>
          <w:rFonts w:ascii="Arial" w:hAnsi="Arial" w:cs="Arial"/>
        </w:rPr>
      </w:pPr>
    </w:p>
    <w:p w:rsidRPr="00215A78" w:rsidR="008B3364" w:rsidP="00387760" w:rsidRDefault="008B3364" w14:paraId="4F3ADC67" w14:textId="77777777">
      <w:pPr>
        <w:rPr>
          <w:rFonts w:ascii="Arial" w:hAnsi="Arial" w:cs="Arial"/>
        </w:rPr>
      </w:pP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r w:rsidRPr="00215A78">
        <w:rPr>
          <w:rFonts w:ascii="Arial" w:hAnsi="Arial" w:cs="Arial"/>
        </w:rPr>
        <w:tab/>
      </w:r>
    </w:p>
    <w:p w:rsidRPr="00215A78" w:rsidR="008B3364" w:rsidP="00387760" w:rsidRDefault="008B3364" w14:paraId="20262CF1" w14:textId="77777777">
      <w:pPr>
        <w:rPr>
          <w:rFonts w:ascii="Arial" w:hAnsi="Arial" w:cs="Arial"/>
        </w:rPr>
      </w:pPr>
    </w:p>
    <w:p w:rsidRPr="00215A78" w:rsidR="009F2719" w:rsidP="009F2719" w:rsidRDefault="009F2719" w14:paraId="684D6160" w14:textId="0F4E3A57">
      <w:pPr>
        <w:ind w:left="6480" w:firstLine="720"/>
        <w:rPr>
          <w:rFonts w:ascii="Arial" w:hAnsi="Arial" w:cs="Arial"/>
        </w:rPr>
      </w:pPr>
      <w:r>
        <w:rPr>
          <w:rFonts w:ascii="Arial" w:hAnsi="Arial" w:cs="Arial"/>
        </w:rPr>
        <w:t>PONUDITELJI</w:t>
      </w:r>
    </w:p>
    <w:sectPr w:rsidRPr="00215A78" w:rsidR="009F2719" w:rsidSect="00554268">
      <w:headerReference w:type="default" r:id="rId10"/>
      <w:pgSz w:w="12240" w:h="15840" w:code="1"/>
      <w:pgMar w:top="1276" w:right="1440" w:bottom="1079" w:left="1622"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0E9D" w:rsidRDefault="00630E9D" w14:paraId="34FD94D8" w14:textId="77777777">
      <w:r>
        <w:separator/>
      </w:r>
    </w:p>
  </w:endnote>
  <w:endnote w:type="continuationSeparator" w:id="0">
    <w:p w:rsidR="00630E9D" w:rsidRDefault="00630E9D" w14:paraId="6C19AC8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0E9D" w:rsidRDefault="00630E9D" w14:paraId="7EDC2DD4" w14:textId="77777777">
      <w:r>
        <w:separator/>
      </w:r>
    </w:p>
  </w:footnote>
  <w:footnote w:type="continuationSeparator" w:id="0">
    <w:p w:rsidR="00630E9D" w:rsidRDefault="00630E9D" w14:paraId="587BB570"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B7E79" w:rsidR="00DA6167" w:rsidP="001A151B" w:rsidRDefault="00DA6167" w14:paraId="30002B2C" w14:textId="1EB68BDC">
    <w:pPr>
      <w:pStyle w:val="Zaglavlje"/>
      <w:tabs>
        <w:tab w:val="clear" w:pos="9072"/>
        <w:tab w:val="right" w:pos="9180"/>
      </w:tabs>
      <w:rPr>
        <w:rFonts w:ascii="Arial" w:hAnsi="Arial" w:cs="Arial"/>
        <w:sz w:val="22"/>
        <w:szCs w:val="22"/>
      </w:rPr>
    </w:pPr>
    <w:r w:rsidRPr="006B7E79">
      <w:rPr>
        <w:rFonts w:ascii="Arial" w:hAnsi="Arial" w:cs="Arial"/>
      </w:rPr>
      <w:tab/>
    </w:r>
    <w:r w:rsidRPr="006B7E79" w:rsidR="005A7C57">
      <w:rPr>
        <w:rFonts w:ascii="Arial" w:hAnsi="Arial" w:cs="Arial"/>
      </w:rPr>
      <w:fldChar w:fldCharType="begin"/>
    </w:r>
    <w:r w:rsidRPr="006B7E79">
      <w:rPr>
        <w:rFonts w:ascii="Arial" w:hAnsi="Arial" w:cs="Arial"/>
      </w:rPr>
      <w:instrText xml:space="preserve"> PAGE </w:instrText>
    </w:r>
    <w:r w:rsidRPr="006B7E79" w:rsidR="005A7C57">
      <w:rPr>
        <w:rFonts w:ascii="Arial" w:hAnsi="Arial" w:cs="Arial"/>
      </w:rPr>
      <w:fldChar w:fldCharType="separate"/>
    </w:r>
    <w:r w:rsidR="00DF3F22">
      <w:rPr>
        <w:rFonts w:ascii="Arial" w:hAnsi="Arial" w:cs="Arial"/>
        <w:noProof/>
      </w:rPr>
      <w:t>2</w:t>
    </w:r>
    <w:r w:rsidRPr="006B7E79" w:rsidR="005A7C57">
      <w:rPr>
        <w:rFonts w:ascii="Arial" w:hAnsi="Arial" w:cs="Arial"/>
      </w:rPr>
      <w:fldChar w:fldCharType="end"/>
    </w:r>
    <w:r w:rsidRPr="006B7E79">
      <w:rPr>
        <w:rFonts w:ascii="Arial" w:hAnsi="Arial" w:cs="Arial"/>
      </w:rPr>
      <w:tab/>
    </w:r>
    <w:r w:rsidRPr="006B7E79" w:rsidR="00F65066">
      <w:rPr>
        <w:rFonts w:ascii="Arial" w:hAnsi="Arial" w:cs="Arial"/>
      </w:rPr>
      <w:t xml:space="preserve">    89</w:t>
    </w:r>
    <w:r w:rsidRPr="006B7E79">
      <w:rPr>
        <w:rFonts w:ascii="Arial" w:hAnsi="Arial" w:cs="Arial"/>
      </w:rPr>
      <w:t>. St-</w:t>
    </w:r>
    <w:r w:rsidRPr="006B7E79" w:rsidR="006B7E79">
      <w:rPr>
        <w:rFonts w:ascii="Arial" w:hAnsi="Arial" w:cs="Arial"/>
      </w:rPr>
      <w:t>352/10-</w:t>
    </w:r>
    <w:r w:rsidR="003E28F1">
      <w:rPr>
        <w:rFonts w:ascii="Arial" w:hAnsi="Arial" w:cs="Arial"/>
      </w:rPr>
      <w:t>943</w:t>
    </w:r>
  </w:p>
  <w:p w:rsidRPr="006B7E79" w:rsidR="00DA6167" w:rsidRDefault="00DA6167" w14:paraId="11850BF5" w14:textId="77777777">
    <w:pPr>
      <w:pStyle w:val="Zaglavlje"/>
      <w:rPr>
        <w:rFonts w:ascii="Arial" w:hAnsi="Arial" w:cs="Arial"/>
        <w:sz w:val="22"/>
        <w:szCs w:val="22"/>
      </w:rPr>
    </w:pPr>
  </w:p>
  <w:p w:rsidRPr="006B7E79" w:rsidR="00DA6167" w:rsidRDefault="00DA6167" w14:paraId="382868BB" w14:textId="77777777">
    <w:pPr>
      <w:pStyle w:val="Zaglavlje"/>
      <w:rPr>
        <w:rFonts w:ascii="Arial" w:hAnsi="Arial" w:cs="Arial"/>
        <w:sz w:val="22"/>
        <w:szCs w:val="22"/>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341E"/>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E05661"/>
    <w:multiLevelType w:val="hybridMultilevel"/>
    <w:tmpl w:val="8A22AE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BA25A3"/>
    <w:multiLevelType w:val="hybridMultilevel"/>
    <w:tmpl w:val="4B78B9F4"/>
    <w:lvl w:ilvl="0" w:tplc="37E84884">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3307E0F"/>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3BE4597E"/>
    <w:multiLevelType w:val="hybridMultilevel"/>
    <w:tmpl w:val="DA38532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CBF1959"/>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CE363F"/>
    <w:multiLevelType w:val="hybridMultilevel"/>
    <w:tmpl w:val="128CE76E"/>
    <w:lvl w:ilvl="0" w:tplc="FE189052">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7">
    <w:nsid w:val="4A6F5B4B"/>
    <w:multiLevelType w:val="hybridMultilevel"/>
    <w:tmpl w:val="62B2E3F2"/>
    <w:lvl w:ilvl="0" w:tplc="C7A49576">
      <w:start w:val="1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55915677"/>
    <w:multiLevelType w:val="hybridMultilevel"/>
    <w:tmpl w:val="827A2614"/>
    <w:lvl w:ilvl="0" w:tplc="D01A0216">
      <w:numFmt w:val="bullet"/>
      <w:lvlText w:val="-"/>
      <w:lvlJc w:val="left"/>
      <w:pPr>
        <w:tabs>
          <w:tab w:val="num" w:pos="1080"/>
        </w:tabs>
        <w:ind w:left="1080" w:hanging="360"/>
      </w:pPr>
      <w:rPr>
        <w:rFonts w:hint="default" w:ascii="Arial" w:hAnsi="Arial" w:eastAsia="Times New Roman" w:cs="Arial"/>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9">
    <w:nsid w:val="58F45D92"/>
    <w:multiLevelType w:val="hybridMultilevel"/>
    <w:tmpl w:val="188CF6BC"/>
    <w:lvl w:ilvl="0" w:tplc="A9ACD0A0">
      <w:start w:val="1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612DA2"/>
    <w:multiLevelType w:val="hybridMultilevel"/>
    <w:tmpl w:val="CD360DF0"/>
    <w:lvl w:ilvl="0" w:tplc="9E8A828C">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668B2CEA"/>
    <w:multiLevelType w:val="hybridMultilevel"/>
    <w:tmpl w:val="E21CD8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EF73F2D"/>
    <w:multiLevelType w:val="hybridMultilevel"/>
    <w:tmpl w:val="C6E83B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0"/>
  </w:num>
  <w:num w:numId="2">
    <w:abstractNumId w:val="4"/>
  </w:num>
  <w:num w:numId="3">
    <w:abstractNumId w:val="8"/>
  </w:num>
  <w:num w:numId="4">
    <w:abstractNumId w:val="6"/>
  </w:num>
  <w:num w:numId="5">
    <w:abstractNumId w:val="2"/>
  </w:num>
  <w:num w:numId="6">
    <w:abstractNumId w:val="11"/>
  </w:num>
  <w:num w:numId="7">
    <w:abstractNumId w:val="0"/>
  </w:num>
  <w:num w:numId="8">
    <w:abstractNumId w:val="1"/>
  </w:num>
  <w:num w:numId="9">
    <w:abstractNumId w:val="3"/>
  </w:num>
  <w:num w:numId="10">
    <w:abstractNumId w:val="9"/>
  </w:num>
  <w:num w:numId="11">
    <w:abstractNumId w:val="7"/>
  </w:num>
  <w:num w:numId="12">
    <w:abstractNumId w:val="5"/>
  </w:num>
  <w:num w:numId="13">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10"/>
    <w:rsid w:val="000012F8"/>
    <w:rsid w:val="00006502"/>
    <w:rsid w:val="00010117"/>
    <w:rsid w:val="00026556"/>
    <w:rsid w:val="00030E85"/>
    <w:rsid w:val="00036B08"/>
    <w:rsid w:val="000372E3"/>
    <w:rsid w:val="00037EC9"/>
    <w:rsid w:val="00047621"/>
    <w:rsid w:val="00077105"/>
    <w:rsid w:val="00087BF4"/>
    <w:rsid w:val="000A2DEC"/>
    <w:rsid w:val="000A4431"/>
    <w:rsid w:val="000C3E63"/>
    <w:rsid w:val="000E04A3"/>
    <w:rsid w:val="000E479D"/>
    <w:rsid w:val="000F5508"/>
    <w:rsid w:val="00100767"/>
    <w:rsid w:val="00101258"/>
    <w:rsid w:val="001055B2"/>
    <w:rsid w:val="0010677C"/>
    <w:rsid w:val="00111AE7"/>
    <w:rsid w:val="00117359"/>
    <w:rsid w:val="00121F82"/>
    <w:rsid w:val="00123B54"/>
    <w:rsid w:val="0012411D"/>
    <w:rsid w:val="00125E07"/>
    <w:rsid w:val="00127577"/>
    <w:rsid w:val="00133779"/>
    <w:rsid w:val="0013438B"/>
    <w:rsid w:val="00135942"/>
    <w:rsid w:val="00137563"/>
    <w:rsid w:val="001403F7"/>
    <w:rsid w:val="00140A26"/>
    <w:rsid w:val="00147962"/>
    <w:rsid w:val="00153317"/>
    <w:rsid w:val="00157790"/>
    <w:rsid w:val="00160F72"/>
    <w:rsid w:val="00166D1B"/>
    <w:rsid w:val="00171557"/>
    <w:rsid w:val="00172DDE"/>
    <w:rsid w:val="001978F0"/>
    <w:rsid w:val="001A151B"/>
    <w:rsid w:val="001B12A5"/>
    <w:rsid w:val="001C19C6"/>
    <w:rsid w:val="001E6CC4"/>
    <w:rsid w:val="001F2308"/>
    <w:rsid w:val="001F4DEF"/>
    <w:rsid w:val="002010FD"/>
    <w:rsid w:val="00215A78"/>
    <w:rsid w:val="00265676"/>
    <w:rsid w:val="00270FB4"/>
    <w:rsid w:val="00273D3E"/>
    <w:rsid w:val="002752EA"/>
    <w:rsid w:val="002937C3"/>
    <w:rsid w:val="002950DF"/>
    <w:rsid w:val="002A7AC4"/>
    <w:rsid w:val="002C00E1"/>
    <w:rsid w:val="002C1CE6"/>
    <w:rsid w:val="002C6516"/>
    <w:rsid w:val="002C73E2"/>
    <w:rsid w:val="002E1A0E"/>
    <w:rsid w:val="002E591A"/>
    <w:rsid w:val="002E7B7F"/>
    <w:rsid w:val="002E7EDC"/>
    <w:rsid w:val="002F541D"/>
    <w:rsid w:val="00314D40"/>
    <w:rsid w:val="00322F2F"/>
    <w:rsid w:val="003250A2"/>
    <w:rsid w:val="00340E42"/>
    <w:rsid w:val="00351757"/>
    <w:rsid w:val="00364377"/>
    <w:rsid w:val="00387760"/>
    <w:rsid w:val="003926D6"/>
    <w:rsid w:val="003A2C96"/>
    <w:rsid w:val="003B2211"/>
    <w:rsid w:val="003B4007"/>
    <w:rsid w:val="003C2A47"/>
    <w:rsid w:val="003C2F00"/>
    <w:rsid w:val="003C5713"/>
    <w:rsid w:val="003D3E51"/>
    <w:rsid w:val="003E07EE"/>
    <w:rsid w:val="003E1F51"/>
    <w:rsid w:val="003E28F1"/>
    <w:rsid w:val="00420547"/>
    <w:rsid w:val="00442544"/>
    <w:rsid w:val="00460079"/>
    <w:rsid w:val="004760F7"/>
    <w:rsid w:val="004846B7"/>
    <w:rsid w:val="00484861"/>
    <w:rsid w:val="00496D71"/>
    <w:rsid w:val="004B5EBE"/>
    <w:rsid w:val="004B6313"/>
    <w:rsid w:val="004E5469"/>
    <w:rsid w:val="004E690D"/>
    <w:rsid w:val="004E7512"/>
    <w:rsid w:val="0050498A"/>
    <w:rsid w:val="00512BEE"/>
    <w:rsid w:val="00514D84"/>
    <w:rsid w:val="00522426"/>
    <w:rsid w:val="00530FCE"/>
    <w:rsid w:val="00536A12"/>
    <w:rsid w:val="005405AB"/>
    <w:rsid w:val="005437F7"/>
    <w:rsid w:val="0055239B"/>
    <w:rsid w:val="00554268"/>
    <w:rsid w:val="00555271"/>
    <w:rsid w:val="00563E7B"/>
    <w:rsid w:val="00574B61"/>
    <w:rsid w:val="00581CAF"/>
    <w:rsid w:val="00584C65"/>
    <w:rsid w:val="00585756"/>
    <w:rsid w:val="005A7C57"/>
    <w:rsid w:val="005B3B68"/>
    <w:rsid w:val="005C15B6"/>
    <w:rsid w:val="005C266E"/>
    <w:rsid w:val="005D04DB"/>
    <w:rsid w:val="005E18EB"/>
    <w:rsid w:val="006029A5"/>
    <w:rsid w:val="006033B1"/>
    <w:rsid w:val="00606B0C"/>
    <w:rsid w:val="00606C26"/>
    <w:rsid w:val="00611E92"/>
    <w:rsid w:val="00614BF7"/>
    <w:rsid w:val="00620611"/>
    <w:rsid w:val="00621B18"/>
    <w:rsid w:val="00630E9D"/>
    <w:rsid w:val="00634403"/>
    <w:rsid w:val="0063581B"/>
    <w:rsid w:val="0063623F"/>
    <w:rsid w:val="00641437"/>
    <w:rsid w:val="00670BAE"/>
    <w:rsid w:val="00686101"/>
    <w:rsid w:val="00694787"/>
    <w:rsid w:val="006A6B02"/>
    <w:rsid w:val="006B4D0C"/>
    <w:rsid w:val="006B697C"/>
    <w:rsid w:val="006B7E79"/>
    <w:rsid w:val="006D72E3"/>
    <w:rsid w:val="006E07EB"/>
    <w:rsid w:val="006E3687"/>
    <w:rsid w:val="006E464C"/>
    <w:rsid w:val="006F4240"/>
    <w:rsid w:val="00700B84"/>
    <w:rsid w:val="00701075"/>
    <w:rsid w:val="00705415"/>
    <w:rsid w:val="00714CA5"/>
    <w:rsid w:val="00715E7F"/>
    <w:rsid w:val="00721D30"/>
    <w:rsid w:val="00742ADC"/>
    <w:rsid w:val="00742BAA"/>
    <w:rsid w:val="00750C06"/>
    <w:rsid w:val="007638A9"/>
    <w:rsid w:val="00794FB0"/>
    <w:rsid w:val="007A6843"/>
    <w:rsid w:val="007B208B"/>
    <w:rsid w:val="007B3F07"/>
    <w:rsid w:val="007B4446"/>
    <w:rsid w:val="007C44A3"/>
    <w:rsid w:val="007C486B"/>
    <w:rsid w:val="007E39A7"/>
    <w:rsid w:val="00803D10"/>
    <w:rsid w:val="00807A79"/>
    <w:rsid w:val="00816F0E"/>
    <w:rsid w:val="00817BC1"/>
    <w:rsid w:val="00817CE0"/>
    <w:rsid w:val="008208ED"/>
    <w:rsid w:val="0082141A"/>
    <w:rsid w:val="0082480F"/>
    <w:rsid w:val="00827110"/>
    <w:rsid w:val="00847A6B"/>
    <w:rsid w:val="008641D1"/>
    <w:rsid w:val="008852A7"/>
    <w:rsid w:val="00897DDB"/>
    <w:rsid w:val="008B3364"/>
    <w:rsid w:val="008B707B"/>
    <w:rsid w:val="008C4672"/>
    <w:rsid w:val="008C6E1B"/>
    <w:rsid w:val="008D2726"/>
    <w:rsid w:val="008E6FB3"/>
    <w:rsid w:val="008E7D37"/>
    <w:rsid w:val="009029E8"/>
    <w:rsid w:val="00911CC8"/>
    <w:rsid w:val="00912DC9"/>
    <w:rsid w:val="0092070B"/>
    <w:rsid w:val="0092098C"/>
    <w:rsid w:val="00927029"/>
    <w:rsid w:val="0093583C"/>
    <w:rsid w:val="00937279"/>
    <w:rsid w:val="00946A38"/>
    <w:rsid w:val="009619D8"/>
    <w:rsid w:val="009760C1"/>
    <w:rsid w:val="00977A80"/>
    <w:rsid w:val="00980B10"/>
    <w:rsid w:val="00983745"/>
    <w:rsid w:val="0099163C"/>
    <w:rsid w:val="009A2831"/>
    <w:rsid w:val="009A4250"/>
    <w:rsid w:val="009B29F6"/>
    <w:rsid w:val="009C4745"/>
    <w:rsid w:val="009C5DF9"/>
    <w:rsid w:val="009E10D4"/>
    <w:rsid w:val="009E5829"/>
    <w:rsid w:val="009E59E2"/>
    <w:rsid w:val="009F2719"/>
    <w:rsid w:val="009F432F"/>
    <w:rsid w:val="009F4BCD"/>
    <w:rsid w:val="009F4DF4"/>
    <w:rsid w:val="009F6201"/>
    <w:rsid w:val="00A202B1"/>
    <w:rsid w:val="00A2039F"/>
    <w:rsid w:val="00A22218"/>
    <w:rsid w:val="00A25232"/>
    <w:rsid w:val="00A40E13"/>
    <w:rsid w:val="00A54135"/>
    <w:rsid w:val="00A6379D"/>
    <w:rsid w:val="00A918CD"/>
    <w:rsid w:val="00A9531E"/>
    <w:rsid w:val="00AA7AF5"/>
    <w:rsid w:val="00AB7328"/>
    <w:rsid w:val="00AC09C6"/>
    <w:rsid w:val="00AC744B"/>
    <w:rsid w:val="00AE0B3E"/>
    <w:rsid w:val="00AE442F"/>
    <w:rsid w:val="00AF4CA3"/>
    <w:rsid w:val="00AF605D"/>
    <w:rsid w:val="00AF60D5"/>
    <w:rsid w:val="00AF69EF"/>
    <w:rsid w:val="00B11C14"/>
    <w:rsid w:val="00B16E5B"/>
    <w:rsid w:val="00B20D15"/>
    <w:rsid w:val="00B235C0"/>
    <w:rsid w:val="00B25C84"/>
    <w:rsid w:val="00B352FC"/>
    <w:rsid w:val="00B37C4A"/>
    <w:rsid w:val="00B5621A"/>
    <w:rsid w:val="00B639DE"/>
    <w:rsid w:val="00B94099"/>
    <w:rsid w:val="00B9537E"/>
    <w:rsid w:val="00BA32A8"/>
    <w:rsid w:val="00BA4082"/>
    <w:rsid w:val="00BB3A55"/>
    <w:rsid w:val="00BB3FE4"/>
    <w:rsid w:val="00BC2CE6"/>
    <w:rsid w:val="00BD2679"/>
    <w:rsid w:val="00BD2F9B"/>
    <w:rsid w:val="00BD6632"/>
    <w:rsid w:val="00BE3D1C"/>
    <w:rsid w:val="00BE4104"/>
    <w:rsid w:val="00C02E70"/>
    <w:rsid w:val="00C57161"/>
    <w:rsid w:val="00C655D9"/>
    <w:rsid w:val="00C90E9D"/>
    <w:rsid w:val="00C91B17"/>
    <w:rsid w:val="00C93484"/>
    <w:rsid w:val="00C97DDC"/>
    <w:rsid w:val="00CA7F87"/>
    <w:rsid w:val="00D06F83"/>
    <w:rsid w:val="00D32F7D"/>
    <w:rsid w:val="00D40179"/>
    <w:rsid w:val="00D401D6"/>
    <w:rsid w:val="00D62000"/>
    <w:rsid w:val="00D64950"/>
    <w:rsid w:val="00D64E87"/>
    <w:rsid w:val="00D7008F"/>
    <w:rsid w:val="00D84513"/>
    <w:rsid w:val="00D926D4"/>
    <w:rsid w:val="00DA1706"/>
    <w:rsid w:val="00DA6167"/>
    <w:rsid w:val="00DD2DB9"/>
    <w:rsid w:val="00DD3880"/>
    <w:rsid w:val="00DE152F"/>
    <w:rsid w:val="00DE3DCE"/>
    <w:rsid w:val="00DF3F22"/>
    <w:rsid w:val="00E01FE1"/>
    <w:rsid w:val="00E10FAE"/>
    <w:rsid w:val="00E11BFE"/>
    <w:rsid w:val="00E1307F"/>
    <w:rsid w:val="00E15A72"/>
    <w:rsid w:val="00E21D77"/>
    <w:rsid w:val="00E445CB"/>
    <w:rsid w:val="00E44952"/>
    <w:rsid w:val="00E5087F"/>
    <w:rsid w:val="00E50A72"/>
    <w:rsid w:val="00E51A74"/>
    <w:rsid w:val="00E60F0C"/>
    <w:rsid w:val="00E70626"/>
    <w:rsid w:val="00E83469"/>
    <w:rsid w:val="00E9635D"/>
    <w:rsid w:val="00EA0F2F"/>
    <w:rsid w:val="00EA66FD"/>
    <w:rsid w:val="00EB46AC"/>
    <w:rsid w:val="00EB77B7"/>
    <w:rsid w:val="00EC38AF"/>
    <w:rsid w:val="00EC6812"/>
    <w:rsid w:val="00ED3924"/>
    <w:rsid w:val="00EE2EC9"/>
    <w:rsid w:val="00F019AA"/>
    <w:rsid w:val="00F3042B"/>
    <w:rsid w:val="00F3370C"/>
    <w:rsid w:val="00F34FC7"/>
    <w:rsid w:val="00F373D0"/>
    <w:rsid w:val="00F421CF"/>
    <w:rsid w:val="00F65066"/>
    <w:rsid w:val="00F82F96"/>
    <w:rsid w:val="00F917E8"/>
    <w:rsid w:val="00F94225"/>
    <w:rsid w:val="00FA226A"/>
    <w:rsid w:val="00FA682A"/>
    <w:rsid w:val="00FB0744"/>
    <w:rsid w:val="00FB5AB5"/>
    <w:rsid w:val="00FC0095"/>
    <w:rsid w:val="00FC06B7"/>
    <w:rsid w:val="00FC1973"/>
    <w:rsid w:val="00FE6E6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E5A8AED"/>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80B10"/>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F69EF"/>
    <w:pPr>
      <w:tabs>
        <w:tab w:val="center" w:pos="4536"/>
        <w:tab w:val="right" w:pos="9072"/>
      </w:tabs>
    </w:pPr>
  </w:style>
  <w:style w:type="paragraph" w:styleId="Podnoje">
    <w:name w:val="footer"/>
    <w:basedOn w:val="Normal"/>
    <w:rsid w:val="00AF69EF"/>
    <w:pPr>
      <w:tabs>
        <w:tab w:val="center" w:pos="4536"/>
        <w:tab w:val="right" w:pos="9072"/>
      </w:tabs>
    </w:pPr>
  </w:style>
  <w:style w:type="paragraph" w:styleId="Tekstbalonia">
    <w:name w:val="Balloon Text"/>
    <w:basedOn w:val="Normal"/>
    <w:semiHidden/>
    <w:rsid w:val="009760C1"/>
    <w:rPr>
      <w:rFonts w:ascii="Tahoma" w:hAnsi="Tahoma" w:cs="Tahoma"/>
      <w:sz w:val="16"/>
      <w:szCs w:val="16"/>
    </w:rPr>
  </w:style>
  <w:style w:type="character" w:styleId="Tekstrezerviranogmjesta">
    <w:name w:val="Placeholder Text"/>
    <w:basedOn w:val="Zadanifontodlomka"/>
    <w:uiPriority w:val="99"/>
    <w:semiHidden/>
    <w:rsid w:val="005B3B68"/>
    <w:rPr>
      <w:color w:val="808080"/>
      <w:bdr w:val="none" w:color="auto" w:sz="0" w:space="0"/>
      <w:shd w:val="clear" w:color="auto" w:fill="auto"/>
    </w:rPr>
  </w:style>
  <w:style w:type="character" w:styleId="eSPISCCParagraphDefaultFont" w:customStyle="true">
    <w:name w:val="eSPIS_CC_Paragraph Default Font"/>
    <w:basedOn w:val="Zadanifontodlomka"/>
    <w:rsid w:val="005B3B68"/>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5B3B68"/>
    <w:rPr>
      <w:b/>
      <w:bdr w:val="none" w:color="auto" w:sz="0" w:space="0"/>
      <w:shd w:val="clear" w:color="auto" w:fill="FFFFCC"/>
      <w:lang w:val="hr-HR"/>
    </w:rPr>
  </w:style>
  <w:style w:type="character" w:styleId="PozadinaSvijetloCrvena" w:customStyle="true">
    <w:name w:val="Pozadina_SvijetloCrvena"/>
    <w:basedOn w:val="eSPISCCParagraphDefaultFont"/>
    <w:rsid w:val="005B3B68"/>
    <w:rPr>
      <w:rFonts w:ascii="Times New Roman" w:hAnsi="Times New Roman" w:cs="Times New Roman"/>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5B3B68"/>
    <w:rPr>
      <w:rFonts w:ascii="Times New Roman" w:hAnsi="Times New Roman" w:cs="Times New Roman"/>
      <w:b w:val="false"/>
      <w:sz w:val="24"/>
      <w:bdr w:val="none" w:color="auto" w:sz="0" w:space="0"/>
      <w:shd w:val="clear" w:color="auto" w:fill="CCFFCC"/>
      <w:lang w:val="hr-HR"/>
    </w:rPr>
  </w:style>
  <w:style w:type="paragraph" w:styleId="Odlomakpopisa">
    <w:name w:val="List Paragraph"/>
    <w:basedOn w:val="Normal"/>
    <w:uiPriority w:val="34"/>
    <w:qFormat/>
    <w:rsid w:val="00A918CD"/>
    <w:pPr>
      <w:ind w:left="720"/>
      <w:contextualSpacing/>
    </w:pPr>
  </w:style>
  <w:style w:type="paragraph" w:styleId="Default" w:customStyle="true">
    <w:name w:val="Default"/>
    <w:rsid w:val="00F34FC7"/>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B1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69EF"/>
    <w:pPr>
      <w:tabs>
        <w:tab w:pos="4536" w:val="center"/>
        <w:tab w:pos="9072" w:val="right"/>
      </w:tabs>
    </w:pPr>
  </w:style>
  <w:style w:styleId="Podnoje" w:type="paragraph">
    <w:name w:val="footer"/>
    <w:basedOn w:val="Normal"/>
    <w:rsid w:val="00AF69EF"/>
    <w:pPr>
      <w:tabs>
        <w:tab w:pos="4536" w:val="center"/>
        <w:tab w:pos="9072" w:val="right"/>
      </w:tabs>
    </w:pPr>
  </w:style>
  <w:style w:styleId="Tekstbalonia" w:type="paragraph">
    <w:name w:val="Balloon Text"/>
    <w:basedOn w:val="Normal"/>
    <w:semiHidden/>
    <w:rsid w:val="009760C1"/>
    <w:rPr>
      <w:rFonts w:ascii="Tahoma" w:cs="Tahoma" w:hAnsi="Tahoma"/>
      <w:sz w:val="16"/>
      <w:szCs w:val="16"/>
    </w:rPr>
  </w:style>
  <w:style w:styleId="Tekstrezerviranogmjesta" w:type="character">
    <w:name w:val="Placeholder Text"/>
    <w:basedOn w:val="Zadanifontodlomka"/>
    <w:uiPriority w:val="99"/>
    <w:semiHidden/>
    <w:rsid w:val="005B3B68"/>
    <w:rPr>
      <w:color w:val="808080"/>
      <w:bdr w:color="auto" w:space="0" w:sz="0" w:val="none"/>
      <w:shd w:color="auto" w:fill="auto" w:val="clear"/>
    </w:rPr>
  </w:style>
  <w:style w:customStyle="1" w:styleId="eSPISCCParagraphDefaultFont" w:type="character">
    <w:name w:val="eSPIS_CC_Paragraph Default Font"/>
    <w:basedOn w:val="Zadanifontodlomka"/>
    <w:rsid w:val="005B3B6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3B68"/>
    <w:rPr>
      <w:b/>
      <w:bdr w:color="auto" w:space="0" w:sz="0" w:val="none"/>
      <w:shd w:color="auto" w:fill="FFFFCC" w:val="clear"/>
      <w:lang w:val="hr-HR"/>
    </w:rPr>
  </w:style>
  <w:style w:customStyle="1" w:styleId="PozadinaSvijetloCrvena" w:type="character">
    <w:name w:val="Pozadina_SvijetloCrvena"/>
    <w:basedOn w:val="eSPISCCParagraphDefaultFont"/>
    <w:rsid w:val="005B3B6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3B68"/>
    <w:rPr>
      <w:rFonts w:ascii="Times New Roman" w:cs="Times New Roman" w:hAnsi="Times New Roman"/>
      <w:b w:val="0"/>
      <w:sz w:val="24"/>
      <w:bdr w:color="auto" w:space="0" w:sz="0" w:val="none"/>
      <w:shd w:color="auto" w:fill="CCFFCC" w:val="clear"/>
      <w:lang w:val="hr-HR"/>
    </w:rPr>
  </w:style>
  <w:style w:styleId="Odlomakpopisa" w:type="paragraph">
    <w:name w:val="List Paragraph"/>
    <w:basedOn w:val="Normal"/>
    <w:uiPriority w:val="34"/>
    <w:qFormat/>
    <w:rsid w:val="00A918CD"/>
    <w:pPr>
      <w:ind w:left="720"/>
      <w:contextualSpacing/>
    </w:pPr>
  </w:style>
  <w:style w:customStyle="1" w:styleId="Default" w:type="paragraph">
    <w:name w:val="Default"/>
    <w:rsid w:val="00F34FC7"/>
    <w:pPr>
      <w:autoSpaceDE w:val="0"/>
      <w:autoSpaceDN w:val="0"/>
      <w:adjustRightInd w:val="0"/>
    </w:pPr>
    <w:rPr>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56441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rujna 2022.</izvorni_sadrzaj>
    <derivirana_varijabla naziv="DomainObject.StvarniPocetakDatum_1">15. rujna 2022.</derivirana_varijabla>
  </DomainObject.StvarniPocetakDatum>
  <DomainObject.StvarniZavrsetakDatum>
    <izvorni_sadrzaj>15. rujna 2022.</izvorni_sadrzaj>
    <derivirana_varijabla naziv="DomainObject.StvarniZavrsetakDatum_1">15. rujna 2022.</derivirana_varijabla>
  </DomainObject.StvarniZavrsetakDatum>
  <DomainObject.PlaniraniZavrsetakDatum>
    <izvorni_sadrzaj>15. rujna 2022.</izvorni_sadrzaj>
    <derivirana_varijabla naziv="DomainObject.PlaniraniZavrsetakDatum_1">15. rujna 2022.</derivirana_varijabla>
  </DomainObject.PlaniraniZavrsetakDatum>
  <DomainObject.PlaniraniPocetakDatum>
    <izvorni_sadrzaj>15. rujna 2022.</izvorni_sadrzaj>
    <derivirana_varijabla naziv="DomainObject.PlaniraniPocetakDatum_1">15. rujna 2022.</derivirana_varijabla>
  </DomainObject.PlaniraniPocetakDatum>
  <DomainObject.StvarniPocetakVrijeme>
    <izvorni_sadrzaj>15:04</izvorni_sadrzaj>
    <derivirana_varijabla naziv="DomainObject.StvarniPocetakVrijeme_1">15:04</derivirana_varijabla>
  </DomainObject.StvarniPocetakVrijeme>
  <DomainObject.StvarniZavrsetakVrijeme>
    <izvorni_sadrzaj>15:08</izvorni_sadrzaj>
    <derivirana_varijabla naziv="DomainObject.StvarniZavrsetakVrijeme_1">15:08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2022.</izvorni_sadrzaj>
    <derivirana_varijabla naziv="DomainObject.Zapisnik.DatumKreiranja_1">16. rujna 2022.</derivirana_varijabla>
  </DomainObject.Zapisnik.DatumKreiranja>
  <DomainObject.Zapisnik.ImovinskaKorist>
    <izvorni_sadrzaj/>
    <derivirana_varijabla naziv="DomainObject.Zapisnik.ImovinskaKorist_1"/>
  </DomainObject.Zapisnik.ImovinskaKorist>
  <DomainObject.Zapisnik.Oznaka>
    <izvorni_sadrzaj>St-352/2010-943</izvorni_sadrzaj>
    <derivirana_varijabla naziv="DomainObject.Zapisnik.Oznaka_1">St-352/2010-943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za pregled</izvorni_sadrzaj>
    <derivirana_varijabla naziv="DomainObject.Predmet.Opis_1">Spis za pregled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DZ I 29</izvorni_sadrzaj>
    <derivirana_varijabla naziv="DomainObject.Predmet.Referada.Prostorija.Naziv_1">Soba DZ I 29</derivirana_varijabla>
  </DomainObject.Predmet.Referada.Prostorija.Naziv>
  <DomainObject.Predmet.Referada.Prostorija.Oznaka>
    <izvorni_sadrzaj>DZ I 29</izvorni_sadrzaj>
    <derivirana_varijabla naziv="DomainObject.Predmet.Referada.Prostorija.Oznaka_1">DZ I 29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izvorni_sadrzaj>
    <derivirana_varijabla naziv="DomainObject.Predmet.StrankaFormated_1">  Davor Radaković; DELTA NEKRETNINE društvo s ograničenom odgovornošću za poslovanje nekretninama u stečaju; B2  KAPITAL d.o.o. za poslovne usluge; ERSTE&amp;STEIERMÄRKISCHE BANKA dioničko društvo; RAZLUČNI VJEROVNICI; Agroburza d.o.o.; ADRIA LUX  PROJEKT društvo s ograničenom odgovornošću za turizam; PAKEL d.o.o. za računalne usluge; Lazar Bogdanović; Franjo Kušević; Pro Firmitas društvo s ograničenom odgovornošću za trgovinu i usluge; AIDA HADŽIĆ; ZI-KA d.o.o.; ALMA HANDŽIĆ; PETAR ORŠANIĆ; METRO LIVING d.o.o.; ASMIR CEPIĆ; SENAD HANDŽIĆ; DAMJAN KRIVIĆ; TERRA PLANT društvo s ograničenom odgovornošću za graditeljstvo, trgovinu i usluge; Marko Lipša; Martin Goluža; Stjepan Kovačević; Saša Ogrizović; Spin Global Consulting društvo s ograničenom odgovornošću za usluge; MARIJA ŠARIĆ; Slaven Boras; Ivica Ljubić; Dunja Elezović-Krivić; Marko Puškarić; Ivana Boras; Tin Jirasek; FLASHA j.d.o.o.; Igor Karnjuš; Management International društvo s ograničenom odgovornošću za usluge; RADIX  FORTIS d.o.o. za ugostiteljstvo i usluge; Mateo Matošević; Marko Juričan; Ivan Pogorilić; Marijana Ilić; Zvjezdana Vlašić; Nikola Likić; Josip Burić</derivirana_varijabla>
  </DomainObject.Predmet.StrankaFormated>
  <DomainObject.Predmet.StrankaFormatedOIB>
    <izvorni_sadrzaj>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izvorni_sadrzaj>
    <derivirana_varijabla naziv="DomainObject.Predmet.StrankaFormatedOIB_1">  Davor Radaković, OIB 01128208557; DELTA NEKRETNINE društvo s ograničenom odgovornošću za poslovanje nekretninama u stečaju, OIB 81317357717; B2  KAPITAL d.o.o. za poslovne usluge, OIB 57509775367; ERSTE&amp;STEIERMÄRKISCHE BANKA dioničko društvo, OIB 23057039320; RAZLUČNI VJEROVNICI; Agroburza d.o.o.; ADRIA LUX  PROJEKT društvo s ograničenom odgovornošću za turizam, OIB 08053788776; PAKEL d.o.o. za računalne usluge, OIB 55703284647; Lazar Bogdanović, OIB 36016607287; Franjo Kušević, OIB 46060556856; Pro Firmitas društvo s ograničenom odgovornošću za trgovinu i usluge, OIB 86744959376; AIDA HADŽIĆ; ZI-KA d.o.o.; ALMA HANDŽIĆ; PETAR ORŠANIĆ; METRO LIVING d.o.o.; ASMIR CEPIĆ; SENAD HANDŽIĆ; DAMJAN KRIVIĆ; TERRA PLANT društvo s ograničenom odgovornošću za graditeljstvo, trgovinu i usluge, OIB 82251587474; Marko Lipša, OIB 66765049713; Martin Goluža, OIB 87130646329; Stjepan Kovačević; Saša Ogrizović, OIB 73260710276; Spin Global Consulting društvo s ograničenom odgovornošću za usluge, OIB 91792721516; MARIJA ŠARIĆ; Slaven Boras, OIB 40987643212; Ivica Ljubić, OIB 35316015147; Dunja Elezović-Krivić; Marko Puškarić; Ivana Boras, OIB 54844041955; Tin Jirasek, OIB 28321311951; FLASHA j.d.o.o.; Igor Karnjuš, OIB 48000436290; Management International društvo s ograničenom odgovornošću za usluge, OIB 73116240984; RADIX  FORTIS d.o.o. za ugostiteljstvo i usluge, OIB 04068042979; Mateo Matošević, OIB 81555279037; Marko Juričan, OIB 12092087544; Ivan Pogorilić, OIB 42701972676; Marijana Ilić, OIB 79809932199; Zvjezdana Vlašić, OIB 27517249825; Nikola Likić, OIB 37769306909; Josip Burić</derivirana_varijabla>
  </DomainObject.Predmet.StrankaFormatedOIB>
  <DomainObject.Predmet.StrankaFormatedWithAdress>
    <izvorni_sadrzaj>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izvorni_sadrzaj>
    <derivirana_varijabla naziv="DomainObject.Predmet.StrankaFormatedWithAdress_1"> Davor Radaković, PRIJEDORSKA 23, 10000 Zagreb; DELTA NEKRETNINE društvo s ograničenom odgovornošću za poslovanje nekretninama u stečaju, III Pile 29, 10000 Zagreb; B2  KAPITAL d.o.o. za poslovne usluge, Radnička cesta 41, 10000 Zagreb; ERSTE&amp;STEIERMÄRKISCHE BANKA dioničko društvo, Jadranski Trg 3/a, 51000 Rijeka; RAZLUČNI VJEROVNICI; Agroburza d.o.o.; ADRIA LUX  PROJEKT društvo s ograničenom odgovornošću za turizam, Trg J.F. Kennedya 6 b, 10000 Zagreb; PAKEL d.o.o. za računalne usluge, Luke Botića 25, 23000 Zadar; Lazar Bogdanović, Laslovski Put 14, 10000 Zagreb; Franjo Kušević, Lučelnica 87, 10451 Lučelnica; Pro Firmitas društvo s ograničenom odgovornošću za trgovinu i usluge, Tina Ujevića 5, 10360 Sesvete; AIDA HADŽIĆ; ZI-KA d.o.o.; ALMA HANDŽIĆ; PETAR ORŠANIĆ; METRO LIVING d.o.o.; ASMIR CEPIĆ; SENAD HANDŽIĆ; DAMJAN KRIVIĆ; TERRA PLANT društvo s ograničenom odgovornošću za graditeljstvo, trgovinu i usluge, Jaruščica 9D, 10000 Zagreb; Marko Lipša, Lanište 7 B, 10000 Zagreb; Martin Goluža, ULICA ANDRIJE KAČIĆA MIOŠIĆA 3 (ranije: METKOVIĆ, ANDRIJE KAČIĆA MIOŠIĆA, 1), 20350 Metković; Stjepan Kovačević, JARUŠČICA 17, 10000 Zagreb; Saša Ogrizović, Vrtlarska 4, 47303 Josipdol; Spin Global Consulting društvo s ograničenom odgovornošću za usluge, Pijavišće 17G, 10000 Zagreb; MARIJA ŠARIĆ, JARUŠČICA, 10000 Zagreb; Slaven Boras, Jaruščica 17 B, 10000 Zagreb; Ivica Ljubić, Ulica Ante Starčevića 11 D, 10360 Sesvete; Dunja Elezović-Krivić, Ul. Pavla Šubića 34, 10000 Zagreb; Marko Puškarić, Ul Karla Metikoša, 10000 Zagreb; Ivana Boras, Jaruščica 17 B, 10000 Zagreb; Tin Jirasek, Ulica Kralja Zvonimira 30, 10000 Zagreb; FLASHA j.d.o.o., Herici 10, 10000 Zagreb; Igor Karnjuš, Dubrovačka 2, 51000 Rijeka; Management International društvo s ograničenom odgovornošću za usluge, Marina Jakominića 4, 51000 Rijeka; RADIX  FORTIS d.o.o. za ugostiteljstvo i usluge, Marina Jakominića 4, 51000 Rijeka; Mateo Matošević, Karlovačka Cesta 6 D, 10000 Zagreb; Marko Juričan, Ulica Hrvatskih Domobrana 46 A, 44000 Sisak; Ivan Pogorilić, Herici 10, 10000 Zagreb; Marijana Ilić, Istarska Ul. 10, 52100 Fažana; Zvjezdana Vlašić, Silvija Strahimira Kranjčevića 3, 10000 Zagreb; Nikola Likić, Ulica Stjepana Draganića 9, 10000 Zagreb; Josip Burić, VI oranički odvojak, 10000 Zagreb</derivirana_varijabla>
  </DomainObject.Predmet.StrankaFormatedWithAdress>
  <DomainObject.Predmet.StrankaFormatedWithAdressOIB>
    <izvorni_sadrzaj>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izvorni_sadrzaj>
    <derivirana_varijabla naziv="DomainObject.Predmet.StrankaFormatedWithAdressOIB_1"> Davor Radaković, OIB 01128208557, PRIJEDORSKA 23, 10000 Zagreb; DELTA NEKRETNINE društvo s ograničenom odgovornošću za poslovanje nekretninama u stečaju, OIB 81317357717, III Pile 29, 10000 Zagreb; B2  KAPITAL d.o.o. za poslovne usluge, OIB 57509775367, Radnička cesta 41, 10000 Zagreb; ERSTE&amp;STEIERMÄRKISCHE BANKA dioničko društvo, OIB 23057039320, Jadranski Trg 3/a, 51000 Rijeka; RAZLUČNI VJEROVNICI; Agroburza d.o.o.; ADRIA LUX  PROJEKT društvo s ograničenom odgovornošću za turizam, OIB 08053788776, Trg J.F. Kennedya 6 b, 10000 Zagreb; PAKEL d.o.o. za računalne usluge, OIB 55703284647, Luke Botića 25, 23000 Zadar; Lazar Bogdanović, OIB 36016607287, Laslovski Put 14, 10000 Zagreb; Franjo Kušević, OIB 46060556856, Lučelnica 87, 10451 Lučelnica; Pro Firmitas društvo s ograničenom odgovornošću za trgovinu i usluge, OIB 86744959376, Tina Ujevića 5, 10360 Sesvete; AIDA HADŽIĆ; ZI-KA d.o.o.; ALMA HANDŽIĆ; PETAR ORŠANIĆ; METRO LIVING d.o.o.; ASMIR CEPIĆ; SENAD HANDŽIĆ; DAMJAN KRIVIĆ; TERRA PLANT društvo s ograničenom odgovornošću za graditeljstvo, trgovinu i usluge, OIB 82251587474, Jaruščica 9D, 10000 Zagreb; Marko Lipša, OIB 66765049713, Lanište 7 B, 10000 Zagreb; Martin Goluža, OIB 87130646329, ULICA ANDRIJE KAČIĆA MIOŠIĆA 3 (ranije: METKOVIĆ, ANDRIJE KAČIĆA MIOŠIĆA, 1), 20350 Metković; Stjepan Kovačević, JARUŠČICA 17, 10000 Zagreb; Saša Ogrizović, OIB 73260710276, Vrtlarska 4, 47303 Josipdol; Spin Global Consulting društvo s ograničenom odgovornošću za usluge, OIB 91792721516, Pijavišće 17G, 10000 Zagreb; MARIJA ŠARIĆ, JARUŠČICA, 10000 Zagreb; Slaven Boras, OIB 40987643212, Jaruščica 17 B, 10000 Zagreb; Ivica Ljubić, OIB 35316015147, Ulica Ante Starčevića 11 D, 10360 Sesvete; Dunja Elezović-Krivić, Ul. Pavla Šubića 34, 10000 Zagreb; Marko Puškarić, Ul Karla Metikoša, 10000 Zagreb; Ivana Boras, OIB 54844041955, Jaruščica 17 B, 10000 Zagreb; Tin Jirasek, OIB 28321311951, Ulica Kralja Zvonimira 30, 10000 Zagreb; FLASHA j.d.o.o., Herici 10, 10000 Zagreb; Igor Karnjuš, OIB 48000436290, Dubrovačka 2, 51000 Rijeka; Management International društvo s ograničenom odgovornošću za usluge, OIB 73116240984, Marina Jakominića 4, 51000 Rijeka; RADIX  FORTIS d.o.o. za ugostiteljstvo i usluge, OIB 04068042979, Marina Jakominića 4, 51000 Rijeka; Mateo Matošević, OIB 81555279037, Karlovačka Cesta 6 D, 10000 Zagreb; Marko Juričan, OIB 12092087544, Ulica Hrvatskih Domobrana 46 A, 44000 Sisak; Ivan Pogorilić, OIB 42701972676, Herici 10, 10000 Zagreb; Marijana Ilić, OIB 79809932199, Istarska Ul. 10, 52100 Fažana; Zvjezdana Vlašić, OIB 27517249825, Silvija Strahimira Kranjčevića 3, 10000 Zagreb; Nikola Likić, OIB 37769306909, Ulica Stjepana Draganića 9, 10000 Zagreb; Josip Burić, VI oranički odvojak, 10000 Zagreb</derivirana_varijabla>
  </DomainObject.Predmet.StrankaFormatedWithAdressOIB>
  <DomainObject.Predmet.StrankaWithAdress>
    <izvorni_sadrzaj>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izvorni_sadrzaj>
    <derivirana_varijabla naziv="DomainObject.Predmet.StrankaWithAdress_1">Davor Radaković PRIJEDORSKA 23,10000 Zagreb,DELTA NEKRETNINE društvo s ograničenom odgovornošću za poslovanje nekretninama u stečaju III Pile 29,10000 Zagreb,B2  KAPITAL d.o.o. za poslovne usluge Radnička cesta 41,10000 Zagreb,ERSTE&amp;STEIERMÄRKISCHE BANKA dioničko društvo Jadranski Trg 3/a,51000 Rijeka,RAZLUČNI VJEROVNICI ,Agroburza d.o.o. ,ADRIA LUX  PROJEKT društvo s ograničenom odgovornošću za turizam Trg J.F. Kennedya 6 b,10000 Zagreb,PAKEL d.o.o. za računalne usluge Luke Botića 25,23000 Zadar,Lazar Bogdanović Laslovski Put 14,10000 Zagreb,Franjo Kušević Lučelnica 87,10451 Lučelnica,Pro Firmitas društvo s ograničenom odgovornošću za trgovinu i usluge Tina Ujevića 5,10360 Sesvete,AIDA HADŽIĆ ,ZI-KA d.o.o. ,ALMA HANDŽIĆ ,PETAR ORŠANIĆ ,METRO LIVING d.o.o. ,ASMIR CEPIĆ ,SENAD HANDŽIĆ ,DAMJAN KRIVIĆ ,TERRA PLANT društvo s ograničenom odgovornošću za graditeljstvo, trgovinu i usluge Jaruščica 9D,10000 Zagreb,Marko Lipša Lanište 7 B,10000 Zagreb,Martin Goluža ULICA ANDRIJE KAČIĆA MIOŠIĆA 3 (ranije: METKOVIĆ, ANDRIJE KAČIĆA MIOŠIĆA, 1),20350 Metković,Stjepan Kovačević JARUŠČICA 17,10000 Zagreb,Saša Ogrizović Vrtlarska 4,47303 Josipdol,Spin Global Consulting društvo s ograničenom odgovornošću za usluge Pijavišće 17G,10000 Zagreb,MARIJA ŠARIĆ JARUŠČICA,10000 Zagreb,Slaven Boras Jaruščica 17 B,10000 Zagreb,Ivica Ljubić Ulica Ante Starčevića 11 D,10360 Sesvete,Dunja Elezović-Krivić Ul. Pavla Šubića 34,10000 Zagreb,Marko Puškarić Ul Karla Metikoša,10000 Zagreb,Ivana Boras Jaruščica 17 B,10000 Zagreb,Tin Jirasek Ulica Kralja Zvonimira 30,10000 Zagreb,FLASHA j.d.o.o. Herici 10,10000 Zagreb,Igor Karnjuš Dubrovačka 2,51000 Rijeka,Management International društvo s ograničenom odgovornošću za usluge Marina Jakominića 4,51000 Rijeka,RADIX  FORTIS d.o.o. za ugostiteljstvo i usluge Marina Jakominića 4,51000 Rijeka,Mateo Matošević Karlovačka Cesta 6 D,10000 Zagreb,Marko Juričan Ulica Hrvatskih Domobrana 46 A,44000 Sisak,Ivan Pogorilić Herici 10,10000 Zagreb,Marijana Ilić Istarska Ul. 10,52100 Fažana,Zvjezdana Vlašić Silvija Strahimira Kranjčevića 3,10000 Zagreb,Nikola Likić Ulica Stjepana Draganića 9,10000 Zagreb,Josip Burić VI oranički odvojak,10000 Zagreb</derivirana_varijabla>
  </DomainObject.Predmet.StrankaWithAdress>
  <DomainObject.Predmet.StrankaWithAdressOIB>
    <izvorni_sadrzaj>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izvorni_sadrzaj>
    <derivirana_varijabla naziv="DomainObject.Predmet.StrankaWithAdressOIB_1">Davor Radaković, OIB 01128208557, PRIJEDORSKA 23,10000 Zagreb,DELTA NEKRETNINE društvo s ograničenom odgovornošću za poslovanje nekretninama u stečaju, OIB 81317357717, III Pile 29,10000 Zagreb,B2  KAPITAL d.o.o. za poslovne usluge, OIB 57509775367, Radnička cesta 41,10000 Zagreb,ERSTE&amp;STEIERMÄRKISCHE BANKA dioničko društvo, OIB 23057039320, Jadranski Trg 3/a,51000 Rijeka,RAZLUČNI VJEROVNICI,Agroburza d.o.o.,ADRIA LUX  PROJEKT društvo s ograničenom odgovornošću za turizam, OIB 08053788776, Trg J.F. Kennedya 6 b,10000 Zagreb,PAKEL d.o.o. za računalne usluge, OIB 55703284647, Luke Botića 25,23000 Zadar,Lazar Bogdanović, OIB 36016607287, Laslovski Put 14,10000 Zagreb,Franjo Kušević, OIB 46060556856, Lučelnica 87,10451 Lučelnica,Pro Firmitas društvo s ograničenom odgovornošću za trgovinu i usluge, OIB 86744959376, Tina Ujevića 5,10360 Sesvete,AIDA HADŽIĆ,ZI-KA d.o.o.,ALMA HANDŽIĆ,PETAR ORŠANIĆ,METRO LIVING d.o.o.,ASMIR CEPIĆ,SENAD HANDŽIĆ,DAMJAN KRIVIĆ,TERRA PLANT društvo s ograničenom odgovornošću za graditeljstvo, trgovinu i usluge, OIB 82251587474, Jaruščica 9D,10000 Zagreb,Marko Lipša, OIB 66765049713, Lanište 7 B,10000 Zagreb,Martin Goluža, OIB 87130646329, ULICA ANDRIJE KAČIĆA MIOŠIĆA 3 (ranije: METKOVIĆ, ANDRIJE KAČIĆA MIOŠIĆA, 1),20350 Metković,Stjepan Kovačević, JARUŠČICA 17,10000 Zagreb,Saša Ogrizović, OIB 73260710276, Vrtlarska 4,47303 Josipdol,Spin Global Consulting društvo s ograničenom odgovornošću za usluge, OIB 91792721516, Pijavišće 17G,10000 Zagreb,MARIJA ŠARIĆ, JARUŠČICA,10000 Zagreb,Slaven Boras, OIB 40987643212, Jaruščica 17 B,10000 Zagreb,Ivica Ljubić, OIB 35316015147, Ulica Ante Starčevića 11 D,10360 Sesvete,Dunja Elezović-Krivić, Ul. Pavla Šubića 34,10000 Zagreb,Marko Puškarić, Ul Karla Metikoša,10000 Zagreb,Ivana Boras, OIB 54844041955, Jaruščica 17 B,10000 Zagreb,Tin Jirasek, OIB 28321311951, Ulica Kralja Zvonimira 30,10000 Zagreb,FLASHA j.d.o.o., Herici 10,10000 Zagreb,Igor Karnjuš, OIB 48000436290, Dubrovačka 2,51000 Rijeka,Management International društvo s ograničenom odgovornošću za usluge, OIB 73116240984, Marina Jakominića 4,51000 Rijeka,RADIX  FORTIS d.o.o. za ugostiteljstvo i usluge, OIB 04068042979, Marina Jakominića 4,51000 Rijeka,Mateo Matošević, OIB 81555279037, Karlovačka Cesta 6 D,10000 Zagreb,Marko Juričan, OIB 12092087544, Ulica Hrvatskih Domobrana 46 A,44000 Sisak,Ivan Pogorilić, OIB 42701972676, Herici 10,10000 Zagreb,Marijana Ilić, OIB 79809932199, Istarska Ul. 10,52100 Fažana,Zvjezdana Vlašić, OIB 27517249825, Silvija Strahimira Kranjčevića 3,10000 Zagreb,Nikola Likić, OIB 37769306909, Ulica Stjepana Draganića 9,10000 Zagreb,Josip Burić, VI oranički odvojak,10000 Zagreb</derivirana_varijabla>
  </DomainObject.Predmet.StrankaWithAdressOIB>
  <DomainObject.Predmet.StrankaNazivFormated>
    <izvorni_sadrzaj>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izvorni_sadrzaj>
    <derivirana_varijabla naziv="DomainObject.Predmet.StrankaNazivFormated_1">Davor Radaković,DELTA NEKRETNINE društvo s ograničenom odgovornošću za poslovanje nekretninama u stečaju,B2  KAPITAL d.o.o. za poslovne usluge,ERSTE&amp;STEIERMÄRKISCHE BANKA dioničko društvo,RAZLUČNI VJEROVNICI,Agroburza d.o.o.,ADRIA LUX  PROJEKT društvo s ograničenom odgovornošću za turizam,PAKEL d.o.o. za računalne usluge,Lazar Bogdanović,Franjo Kušević,Pro Firmitas društvo s ograničenom odgovornošću za trgovinu i usluge,AIDA HADŽIĆ,ZI-KA d.o.o.,ALMA HANDŽIĆ,PETAR ORŠANIĆ,METRO LIVING d.o.o.,ASMIR CEPIĆ,SENAD HANDŽIĆ,DAMJAN KRIVIĆ,TERRA PLANT društvo s ograničenom odgovornošću za graditeljstvo, trgovinu i usluge,Marko Lipša,Martin Goluža,Stjepan Kovačević,Saša Ogrizović,Spin Global Consulting društvo s ograničenom odgovornošću za usluge,MARIJA ŠARIĆ,Slaven Boras,Ivica Ljubić,Dunja Elezović-Krivić,Marko Puškarić,Ivana Boras,Tin Jirasek,FLASHA j.d.o.o.,Igor Karnjuš,Management International društvo s ograničenom odgovornošću za usluge,RADIX  FORTIS d.o.o. za ugostiteljstvo i usluge,Mateo Matošević,Marko Juričan,Ivan Pogorilić,Marijana Ilić,Zvjezdana Vlašić,Nikola Likić,Josip Burić</derivirana_varijabla>
  </DomainObject.Predmet.StrankaNazivFormated>
  <DomainObject.Predmet.StrankaNazivFormatedOIB>
    <izvorni_sadrzaj>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izvorni_sadrzaj>
    <derivirana_varijabla naziv="DomainObject.Predmet.StrankaNazivFormatedOIB_1">Davor Radaković, OIB 01128208557,DELTA NEKRETNINE društvo s ograničenom odgovornošću za poslovanje nekretninama u stečaju, OIB 81317357717,B2  KAPITAL d.o.o. za poslovne usluge, OIB 57509775367,ERSTE&amp;STEIERMÄRKISCHE BANKA dioničko društvo, OIB 23057039320,RAZLUČNI VJEROVNICI,Agroburza d.o.o.,ADRIA LUX  PROJEKT društvo s ograničenom odgovornošću za turizam, OIB 08053788776,PAKEL d.o.o. za računalne usluge, OIB 55703284647,Lazar Bogdanović, OIB 36016607287,Franjo Kušević, OIB 46060556856,Pro Firmitas društvo s ograničenom odgovornošću za trgovinu i usluge, OIB 86744959376,AIDA HADŽIĆ,ZI-KA d.o.o.,ALMA HANDŽIĆ,PETAR ORŠANIĆ,METRO LIVING d.o.o.,ASMIR CEPIĆ,SENAD HANDŽIĆ,DAMJAN KRIVIĆ,TERRA PLANT društvo s ograničenom odgovornošću za graditeljstvo, trgovinu i usluge, OIB 82251587474,Marko Lipša, OIB 66765049713,Martin Goluža, OIB 87130646329,Stjepan Kovačević,Saša Ogrizović, OIB 73260710276,Spin Global Consulting društvo s ograničenom odgovornošću za usluge, OIB 91792721516,MARIJA ŠARIĆ,Slaven Boras, OIB 40987643212,Ivica Ljubić, OIB 35316015147,Dunja Elezović-Krivić,Marko Puškarić,Ivana Boras, OIB 54844041955,Tin Jirasek, OIB 28321311951,FLASHA j.d.o.o.,Igor Karnjuš, OIB 48000436290,Management International društvo s ograničenom odgovornošću za usluge, OIB 73116240984,RADIX  FORTIS d.o.o. za ugostiteljstvo i usluge, OIB 04068042979,Mateo Matošević, OIB 81555279037,Marko Juričan, OIB 12092087544,Ivan Pogorilić, OIB 42701972676,Marijana Ilić, OIB 79809932199,Zvjezdana Vlašić, OIB 27517249825,Nikola Likić, OIB 37769306909,Josip Burić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Formated>
  <DomainObject.Predmet.StrankaList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FormatedOIB>
  <DomainObject.Predmet.StrankaListFormatedWithAdress>
    <izvorni_sadrzaj>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izvorni_sadrzaj>
    <derivirana_varijabla naziv="DomainObject.Predmet.StrankaListFormatedWithAdress_1">
      <item>Davor Radaković, PRIJEDORSKA 23, 10000 Zagreb</item>
      <item>DELTA NEKRETNINE društvo s ograničenom odgovornošću za poslovanje nekretninama u stečaju, III Pile 29, 10000 Zagreb</item>
      <item>B2  KAPITAL d.o.o. za poslovne usluge, Radnička cesta 41, 10000 Zagreb</item>
      <item>ERSTE&amp;STEIERMÄRKISCHE BANKA dioničko društvo, Jadranski Trg 3/a, 51000 Rijeka</item>
      <item>RAZLUČNI VJEROVNICI</item>
      <item>Agroburza d.o.o.</item>
      <item>ADRIA LUX  PROJEKT društvo s ograničenom odgovornošću za turizam, Trg J.F. Kennedya 6 b, 10000 Zagreb</item>
      <item>PAKEL d.o.o. za računalne usluge, Luke Botića 25, 23000 Zadar</item>
      <item>Lazar Bogdanović, Laslovski Put 14, 10000 Zagreb</item>
      <item>Franjo Kušević, Lučelnica 87, 10451 Lučelnica</item>
      <item>Pro Firmitas društvo s ograničenom odgovornošću za trgovinu i usluge,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Jaruščica 9D, 10000 Zagreb</item>
      <item>Marko Lipša, Lanište 7 B, 10000 Zagreb</item>
      <item>Martin Goluža, ULICA ANDRIJE KAČIĆA MIOŠIĆA 3 (ranije: METKOVIĆ, ANDRIJE KAČIĆA MIOŠIĆA, 1), 20350 Metković</item>
      <item>Stjepan Kovačević, JARUŠČICA 17, 10000 Zagreb</item>
      <item>Saša Ogrizović, Vrtlarska 4, 47303 Josipdol</item>
      <item>Spin Global Consulting društvo s ograničenom odgovornošću za usluge, Pijavišće 17G, 10000 Zagreb</item>
      <item>MARIJA ŠARIĆ, JARUŠČICA, 10000 Zagreb</item>
      <item>Slaven Boras, Jaruščica 17 B, 10000 Zagreb</item>
      <item>Ivica Ljubić, Ulica Ante Starčevića 11 D, 10360 Sesvete</item>
      <item>Dunja Elezović-Krivić, Ul. Pavla Šubića 34, 10000 Zagreb</item>
      <item>Marko Puškarić, Ul Karla Metikoša, 10000 Zagreb</item>
      <item>Ivana Boras, Jaruščica 17 B, 10000 Zagreb</item>
      <item>Tin Jirasek, Ulica Kralja Zvonimira 30, 10000 Zagreb</item>
      <item>FLASHA j.d.o.o., Herici 10, 10000 Zagreb</item>
      <item>Igor Karnjuš, Dubrovačka 2, 51000 Rijeka</item>
      <item>Management International društvo s ograničenom odgovornošću za usluge, Marina Jakominića 4, 51000 Rijeka</item>
      <item>RADIX  FORTIS d.o.o. za ugostiteljstvo i usluge, Marina Jakominića 4, 51000 Rijeka</item>
      <item>Mateo Matošević, Karlovačka Cesta 6 D, 10000 Zagreb</item>
      <item>Marko Juričan, Ulica Hrvatskih Domobrana 46 A, 44000 Sisak</item>
      <item>Ivan Pogorilić, Herici 10, 10000 Zagreb</item>
      <item>Marijana Ilić, Istarska Ul. 10, 52100 Fažana</item>
      <item>Zvjezdana Vlašić, Silvija Strahimira Kranjčevića 3, 10000 Zagreb</item>
      <item>Nikola Likić, Ulica Stjepana Draganića 9, 10000 Zagreb</item>
      <item>Josip Burić, VI oranički odvojak, 10000 Zagreb</item>
    </derivirana_varijabla>
  </DomainObject.Predmet.StrankaListFormatedWithAdress>
  <DomainObject.Predmet.StrankaListFormatedWithAdressOIB>
    <izvorni_sadrzaj>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izvorni_sadrzaj>
    <derivirana_varijabla naziv="DomainObject.Predmet.StrankaListFormatedWithAdressOIB_1">
      <item>Davor Radaković, OIB 01128208557, PRIJEDORSKA 23, 10000 Zagreb</item>
      <item>DELTA NEKRETNINE društvo s ograničenom odgovornošću za poslovanje nekretninama u stečaju, OIB 81317357717, III Pile 29, 10000 Zagreb</item>
      <item>B2  KAPITAL d.o.o. za poslovne usluge, OIB 57509775367, Radnička cesta 41, 10000 Zagreb</item>
      <item>ERSTE&amp;STEIERMÄRKISCHE BANKA dioničko društvo, OIB 23057039320, Jadranski Trg 3/a, 51000 Rijeka</item>
      <item>RAZLUČNI VJEROVNICI</item>
      <item>Agroburza d.o.o.</item>
      <item>ADRIA LUX  PROJEKT društvo s ograničenom odgovornošću za turizam, OIB 08053788776, Trg J.F. Kennedya 6 b, 10000 Zagreb</item>
      <item>PAKEL d.o.o. za računalne usluge, OIB 55703284647, Luke Botića 25, 23000 Zadar</item>
      <item>Lazar Bogdanović, OIB 36016607287, Laslovski Put 14, 10000 Zagreb</item>
      <item>Franjo Kušević, OIB 46060556856, Lučelnica 87, 10451 Lučelnica</item>
      <item>Pro Firmitas društvo s ograničenom odgovornošću za trgovinu i usluge, OIB 86744959376, Tina Ujevića 5, 10360 Sesvete</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 10000 Zagreb</item>
      <item>Marko Lipša, OIB 66765049713, Lanište 7 B, 10000 Zagreb</item>
      <item>Martin Goluža, OIB 87130646329, ULICA ANDRIJE KAČIĆA MIOŠIĆA 3 (ranije: METKOVIĆ, ANDRIJE KAČIĆA MIOŠIĆA, 1), 20350 Metković</item>
      <item>Stjepan Kovačević, JARUŠČICA 17, 10000 Zagreb</item>
      <item>Saša Ogrizović, OIB 73260710276, Vrtlarska 4, 47303 Josipdol</item>
      <item>Spin Global Consulting društvo s ograničenom odgovornošću za usluge, OIB 91792721516, Pijavišće 17G, 10000 Zagreb</item>
      <item>MARIJA ŠARIĆ, JARUŠČICA, 10000 Zagreb</item>
      <item>Slaven Boras, OIB 40987643212, Jaruščica 17 B, 10000 Zagreb</item>
      <item>Ivica Ljubić, OIB 35316015147, Ulica Ante Starčevića 11 D, 10360 Sesvete</item>
      <item>Dunja Elezović-Krivić, Ul. Pavla Šubića 34, 10000 Zagreb</item>
      <item>Marko Puškarić, Ul Karla Metikoša, 10000 Zagreb</item>
      <item>Ivana Boras, OIB 54844041955, Jaruščica 17 B, 10000 Zagreb</item>
      <item>Tin Jirasek, OIB 28321311951, Ulica Kralja Zvonimira 30, 10000 Zagreb</item>
      <item>FLASHA j.d.o.o., Herici 10, 10000 Zagreb</item>
      <item>Igor Karnjuš, OIB 48000436290, Dubrovačka 2, 51000 Rijeka</item>
      <item>Management International društvo s ograničenom odgovornošću za usluge, OIB 73116240984, Marina Jakominića 4, 51000 Rijeka</item>
      <item>RADIX  FORTIS d.o.o. za ugostiteljstvo i usluge, OIB 04068042979, Marina Jakominića 4, 51000 Rijeka</item>
      <item>Mateo Matošević, OIB 81555279037, Karlovačka Cesta 6 D, 10000 Zagreb</item>
      <item>Marko Juričan, OIB 12092087544, Ulica Hrvatskih Domobrana 46 A, 44000 Sisak</item>
      <item>Ivan Pogorilić, OIB 42701972676, Herici 10, 10000 Zagreb</item>
      <item>Marijana Ilić, OIB 79809932199, Istarska Ul. 10, 52100 Fažana</item>
      <item>Zvjezdana Vlašić, OIB 27517249825, Silvija Strahimira Kranjčevića 3, 10000 Zagreb</item>
      <item>Nikola Likić, OIB 37769306909, Ulica Stjepana Draganića 9, 10000 Zagreb</item>
      <item>Josip Burić, VI oranički odvojak, 10000 Zagreb</item>
    </derivirana_varijabla>
  </DomainObject.Predmet.StrankaListFormatedWithAdressOIB>
  <DomainObject.Predmet.StrankaListNazivFormated>
    <izvorni_sadrzaj>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izvorni_sadrzaj>
    <derivirana_varijabla naziv="DomainObject.Predmet.StrankaListNazivFormated_1">
      <item>Davor Radaković</item>
      <item>DELTA NEKRETNINE društvo s ograničenom odgovornošću za poslovanje nekretninama u stečaju</item>
      <item>B2  KAPITAL d.o.o. za poslovne usluge</item>
      <item>ERSTE&amp;STEIERMÄRKISCHE BANKA dioničko društvo</item>
      <item>RAZLUČNI VJEROVNICI</item>
      <item>Agroburza d.o.o.</item>
      <item>ADRIA LUX  PROJEKT društvo s ograničenom odgovornošću za turizam</item>
      <item>PAKEL d.o.o. za računalne usluge</item>
      <item>Lazar Bogdanović</item>
      <item>Franjo Kušević</item>
      <item>Pro Firmitas društvo s ograničenom odgovornošću za trgovinu i usluge</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Josip Burić</item>
    </derivirana_varijabla>
  </DomainObject.Predmet.StrankaListNazivFormated>
  <DomainObject.Predmet.StrankaListNazivFormatedOIB>
    <izvorni_sadrzaj>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izvorni_sadrzaj>
    <derivirana_varijabla naziv="DomainObject.Predmet.StrankaListNazivFormatedOIB_1">
      <item>Davor Radaković, OIB 01128208557</item>
      <item>DELTA NEKRETNINE društvo s ograničenom odgovornošću za poslovanje nekretninama u stečaju, OIB 81317357717</item>
      <item>B2  KAPITAL d.o.o. za poslovne usluge, OIB 57509775367</item>
      <item>ERSTE&amp;STEIERMÄRKISCHE BANKA dioničko društvo, OIB 23057039320</item>
      <item>RAZLUČNI VJEROVNICI</item>
      <item>Agroburza d.o.o.</item>
      <item>ADRIA LUX  PROJEKT društvo s ograničenom odgovornošću za turizam, OIB 08053788776</item>
      <item>PAKEL d.o.o. za računalne usluge, OIB 55703284647</item>
      <item>Lazar Bogdanović, OIB 36016607287</item>
      <item>Franjo Kušević, OIB 46060556856</item>
      <item>Pro Firmitas društvo s ograničenom odgovornošću za trgovinu i usluge, OIB 86744959376</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item>
      <item>Marko Lipša, OIB 66765049713</item>
      <item>Martin Goluža, OIB 87130646329</item>
      <item>Stjepan Kovačević</item>
      <item>Saša Ogrizović, OIB 73260710276</item>
      <item>Spin Global Consulting društvo s ograničenom odgovornošću za usluge, OIB 91792721516</item>
      <item>MARIJA ŠARIĆ</item>
      <item>Slaven Boras, OIB 40987643212</item>
      <item>Ivica Ljubić, OIB 35316015147</item>
      <item>Dunja Elezović-Krivić</item>
      <item>Marko Puškarić</item>
      <item>Ivana Boras, OIB 54844041955</item>
      <item>Tin Jirasek, OIB 28321311951</item>
      <item>FLASHA j.d.o.o.</item>
      <item>Igor Karnjuš, OIB 48000436290</item>
      <item>Management International društvo s ograničenom odgovornošću za usluge, OIB 73116240984</item>
      <item>RADIX  FORTIS d.o.o. za ugostiteljstvo i usluge, OIB 04068042979</item>
      <item>Mateo Matošević, OIB 81555279037</item>
      <item>Marko Juričan, OIB 12092087544</item>
      <item>Ivan Pogorilić, OIB 42701972676</item>
      <item>Marijana Ilić, OIB 79809932199</item>
      <item>Zvjezdana Vlašić, OIB 27517249825</item>
      <item>Nikola Likić, OIB 37769306909</item>
      <item>Josip Burić</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tem>MIRJANA ZUZIJA</item>
      <item>Ozren Pučar, Jurkovićeva 24, 10000 Zagreb</item>
      <item>Hrvoje Kuprešak, Meštrovićev trg 2, 10000 Zagreb</item>
      <item>Franjo Ribić, Avenija Dubrovnik 10, 10000 Zagreb</item>
      <item>Senad Vuković, Pomerio 20, 51000 Rijeka</item>
      <item>Hrvoje Kuprešak, Meštrovićev trg 2, 10000 Zagreb</item>
      <item>Goran Vujanić, Jurišićeva 9, 10000 Zagreb</item>
      <item>Ivana Primorac, R.F. Mihanovića 9, 10000 Zagreb</item>
      <item>Mario Bonić, Gredička 23, 10000 Zagreb</item>
      <item>Ante Mihaljević, Veslačka 2,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tem>MIRJANA ZUZIJA</item>
      <item>Ozren Pučar, OIB 81840058751, Jurkovićeva 24, 10000 Zagreb</item>
      <item>Hrvoje Kuprešak, Meštrovićev trg 2, 10000 Zagreb</item>
      <item>Franjo Ribić, OIB 53176193705, Avenija Dubrovnik 10, 10000 Zagreb</item>
      <item>Senad Vuković, OIB 15620889272, Pomerio 20, 51000 Rijeka</item>
      <item>Hrvoje Kuprešak, OIB 80356918748, Meštrovićev trg 2, 10000 Zagreb</item>
      <item>Goran Vujanić, OIB 56499833143, Jurišićeva 9, 10000 Zagreb</item>
      <item>Ivana Primorac, OIB 12187796239, R.F. Mihanovića 9, 10000 Zagreb</item>
      <item>Mario Bonić, OIB 49260371165, Gredička 23, 10000 Zagreb</item>
      <item>Ante Mihaljević, OIB 83579267014, Veslačka 2,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item>MIRJANA ZUZIJA</item>
      <item>Ozren Pučar</item>
      <item>Hrvoje Kuprešak</item>
      <item>Franjo Ribić</item>
      <item>Senad Vuković</item>
      <item>Hrvoje Kuprešak</item>
      <item>Goran Vujanić</item>
      <item>Ivana Primorac</item>
      <item>Mario Bonić</item>
      <item>Ante Mihaljević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item>MIRJANA ZUZIJA</item>
      <item>Ozren Pučar, OIB 81840058751</item>
      <item>Hrvoje Kuprešak</item>
      <item>Franjo Ribić, OIB 53176193705</item>
      <item>Senad Vuković, OIB 15620889272</item>
      <item>Hrvoje Kuprešak, OIB 80356918748</item>
      <item>Goran Vujanić, OIB 56499833143</item>
      <item>Ivana Primorac, OIB 12187796239</item>
      <item>Mario Bonić, OIB 49260371165</item>
      <item>Ante Mihaljević, OIB 83579267014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2022.</izvorni_sadrzaj>
    <derivirana_varijabla naziv="DomainObject.Datum_1">16. rujna 2022.</derivirana_varijabla>
  </DomainObject.Datum>
  <DomainObject.PoslovniBrojDokumenta>
    <izvorni_sadrzaj>St-352/2010-943</izvorni_sadrzaj>
    <derivirana_varijabla naziv="DomainObject.PoslovniBrojDokumenta_1">St-352/2010-943</derivirana_varijabla>
  </DomainObject.PoslovniBrojDokumenta>
  <DomainObject.Predmet.StrankaIDrugi>
    <izvorni_sadrzaj>Davor Radaković i dr.</izvorni_sadrzaj>
    <derivirana_varijabla naziv="DomainObject.Predmet.StrankaIDrugi_1">Davor Radaković i dr.</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 i dr.</izvorni_sadrzaj>
    <derivirana_varijabla naziv="DomainObject.Predmet.StrankaIDrugiAdressOIB_1">Davor Radaković, OIB 01128208557, PRIJEDORSKA 23, 10000 Zagreb i dr.</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item>DELTA NEKRETNINE društvo s ograničenom odgovornošću za poslovanje nekretninama u stečaju</item>
      <item>B2  KAPITAL d.o.o. za poslovne usluge</item>
      <item>ERSTE&amp;STEIERMÄRKISCHE BANKA dioničko društvo</item>
      <item>MIRJANA ZUZIJA</item>
      <item>Ozren Pučar</item>
      <item>Hrvoje Kuprešak</item>
      <item>Franjo Ribić</item>
      <item>Senad Vuković</item>
      <item>Hrvoje Kuprešak</item>
      <item>RAZLUČNI VJEROVNICI</item>
      <item>Agroburza d.o.o.</item>
      <item>ADRIA LUX  PROJEKT društvo s ograničenom odgovornošću za turizam</item>
      <item>PAKEL d.o.o. za računalne usluge</item>
      <item>Lazar Bogdanović</item>
      <item>Franjo Kušević</item>
      <item>Goran Vujanić</item>
      <item>Pro Firmitas društvo s ograničenom odgovornošću za trgovinu i usluge</item>
      <item>Ivana Primorac</item>
      <item>Mario Bonić</item>
      <item>AIDA HADŽIĆ</item>
      <item>ZI-KA d.o.o.</item>
      <item>ALMA HANDŽIĆ</item>
      <item>PETAR ORŠANIĆ</item>
      <item>METRO LIVING d.o.o.</item>
      <item>ASMIR CEPIĆ</item>
      <item>SENAD HANDŽIĆ</item>
      <item>DAMJAN KRIVIĆ</item>
      <item>TERRA PLANT društvo s ograničenom odgovornošću za graditeljstvo, trgovinu i usluge</item>
      <item>Marko Lipša</item>
      <item>Martin Goluža</item>
      <item>Stjepan Kovačević</item>
      <item>Saša Ogrizović</item>
      <item>Spin Global Consulting društvo s ograničenom odgovornošću za usluge</item>
      <item>MARIJA ŠARIĆ</item>
      <item>Slaven Boras</item>
      <item>Ivica Ljubić</item>
      <item>Dunja Elezović-Krivić</item>
      <item>Marko Puškarić</item>
      <item>Ivana Boras</item>
      <item>Tin Jirasek</item>
      <item>FLASHA j.d.o.o.</item>
      <item>Igor Karnjuš</item>
      <item>Management International društvo s ograničenom odgovornošću za usluge</item>
      <item>RADIX  FORTIS d.o.o. za ugostiteljstvo i usluge</item>
      <item>Mateo Matošević</item>
      <item>Marko Juričan</item>
      <item>Ivan Pogorilić</item>
      <item>Marijana Ilić</item>
      <item>Zvjezdana Vlašić</item>
      <item>Nikola Likić</item>
      <item>Ante Mihaljević</item>
      <item>Josip Burić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tem>DELTA NEKRETNINE društvo s ograničenom odgovornošću za poslovanje nekretninama u stečaju, OIB 81317357717, III Pile 29,10000 Zagreb</item>
      <item>B2  KAPITAL d.o.o. za poslovne usluge, OIB 57509775367, Radnička cesta 41,10000 Zagreb</item>
      <item>ERSTE&amp;STEIERMÄRKISCHE BANKA dioničko društvo, OIB 23057039320, Jadranski Trg 3/a,51000 Rijeka</item>
      <item>MIRJANA ZUZIJA</item>
      <item>Ozren Pučar, OIB 81840058751, Jurkovićeva 24,10000 Zagreb</item>
      <item>Hrvoje Kuprešak, Meštrovićev trg 2,10000 Zagreb</item>
      <item>Franjo Ribić, OIB 53176193705, Avenija Dubrovnik 10,10000 Zagreb</item>
      <item>Senad Vuković, OIB 15620889272, Pomerio 20,51000 Rijeka</item>
      <item>Hrvoje Kuprešak, OIB 80356918748, Meštrovićev trg 2,10000 Zagreb</item>
      <item>RAZLUČNI VJEROVNICI</item>
      <item>Agroburza d.o.o.</item>
      <item>ADRIA LUX  PROJEKT društvo s ograničenom odgovornošću za turizam, OIB 08053788776, Trg J.F. Kennedya 6 b,10000 Zagreb</item>
      <item>PAKEL d.o.o. za računalne usluge, OIB 55703284647, Luke Botića 25,23000 Zadar</item>
      <item>Lazar Bogdanović, OIB 36016607287, Laslovski Put 14,10000 Zagreb</item>
      <item>Franjo Kušević, OIB 46060556856, Lučelnica 87,10451 Lučelnica</item>
      <item>Goran Vujanić, OIB 56499833143, Jurišićeva 9,10000 Zagreb</item>
      <item>Pro Firmitas društvo s ograničenom odgovornošću za trgovinu i usluge, OIB 86744959376, Tina Ujevića 5,10360 Sesvete</item>
      <item>Ivana Primorac, OIB 12187796239, R.F. Mihanovića 9,10000 Zagreb</item>
      <item>Mario Bonić, OIB 49260371165, Gredička 23,10000 Zagreb</item>
      <item>AIDA HADŽIĆ</item>
      <item>ZI-KA d.o.o.</item>
      <item>ALMA HANDŽIĆ</item>
      <item>PETAR ORŠANIĆ</item>
      <item>METRO LIVING d.o.o.</item>
      <item>ASMIR CEPIĆ</item>
      <item>SENAD HANDŽIĆ</item>
      <item>DAMJAN KRIVIĆ</item>
      <item>TERRA PLANT društvo s ograničenom odgovornošću za graditeljstvo, trgovinu i usluge, OIB 82251587474, Jaruščica 9D,10000 Zagreb</item>
      <item>Marko Lipša, OIB 66765049713, Lanište 7 B,10000 Zagreb</item>
      <item>Martin Goluža, OIB 87130646329, ULICA ANDRIJE KAČIĆA MIOŠIĆA 3 (ranije: METKOVIĆ, ANDRIJE KAČIĆA MIOŠIĆA, 1),20350 Metković</item>
      <item>Stjepan Kovačević, JARUŠČICA 17,10000 Zagreb</item>
      <item>Saša Ogrizović, OIB 73260710276, Vrtlarska 4,47303 Josipdol</item>
      <item>Spin Global Consulting društvo s ograničenom odgovornošću za usluge, OIB 91792721516, Pijavišće 17G,10000 Zagreb</item>
      <item>MARIJA ŠARIĆ, JARUŠČICA,10000 Zagreb</item>
      <item>Slaven Boras, OIB 40987643212, Jaruščica 17 B,10000 Zagreb</item>
      <item>Ivica Ljubić, OIB 35316015147, Ulica Ante Starčevića 11 D,10360 Sesvete</item>
      <item>Dunja Elezović-Krivić, Ul. Pavla Šubića 34,10000 Zagreb</item>
      <item>Marko Puškarić, Ul Karla Metikoša,10000 Zagreb</item>
      <item>Ivana Boras, OIB 54844041955, Jaruščica 17 B,10000 Zagreb</item>
      <item>Tin Jirasek, OIB 28321311951, Ulica Kralja Zvonimira 30,10000 Zagreb</item>
      <item>FLASHA j.d.o.o., Herici 10,10000 Zagreb</item>
      <item>Igor Karnjuš, OIB 48000436290, Dubrovačka 2,51000 Rijeka</item>
      <item>Management International društvo s ograničenom odgovornošću za usluge, OIB 73116240984, Marina Jakominića 4,51000 Rijeka</item>
      <item>RADIX  FORTIS d.o.o. za ugostiteljstvo i usluge, OIB 04068042979, Marina Jakominića 4,51000 Rijeka</item>
      <item>Mateo Matošević, OIB 81555279037, Karlovačka Cesta 6 D,10000 Zagreb</item>
      <item>Marko Juričan, OIB 12092087544, Ulica Hrvatskih Domobrana 46 A,44000 Sisak</item>
      <item>Ivan Pogorilić, OIB 42701972676, Herici 10,10000 Zagreb</item>
      <item>Marijana Ilić, OIB 79809932199, Istarska Ul. 10,52100 Fažana</item>
      <item>Zvjezdana Vlašić, OIB 27517249825, Silvija Strahimira Kranjčevića 3,10000 Zagreb</item>
      <item>Nikola Likić, OIB 37769306909, Ulica Stjepana Draganića 9,10000 Zagreb</item>
      <item>Ante Mihaljević, OIB 83579267014, Veslačka 2,10000 Zagreb</item>
      <item>Josip Burić, VI oranički odvojak,10000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item>, OIB 81317357717</item>
      <item>, OIB 57509775367</item>
      <item>, OIB 23057039320</item>
      <item>, OIB null</item>
      <item>, OIB 81840058751</item>
      <item>, OIB null</item>
      <item>, OIB 53176193705</item>
      <item>, OIB 15620889272</item>
      <item>, OIB 80356918748</item>
      <item>, OIB null</item>
      <item>, OIB null</item>
      <item>, OIB 08053788776</item>
      <item>, OIB 55703284647</item>
      <item>, OIB 36016607287</item>
      <item>, OIB 46060556856</item>
      <item>, OIB 56499833143</item>
      <item>, OIB 86744959376</item>
      <item>, OIB 12187796239</item>
      <item>, OIB 49260371165</item>
      <item>, OIB null</item>
      <item>, OIB null</item>
      <item>, OIB null</item>
      <item>, OIB null</item>
      <item>, OIB null</item>
      <item>, OIB null</item>
      <item>, OIB null</item>
      <item>, OIB null</item>
      <item>, OIB 82251587474</item>
      <item>, OIB 66765049713</item>
      <item>, OIB 87130646329</item>
      <item>, OIB null</item>
      <item>, OIB 73260710276</item>
      <item>, OIB 91792721516</item>
      <item>, OIB null</item>
      <item>, OIB 40987643212</item>
      <item>, OIB 35316015147</item>
      <item>, OIB null</item>
      <item>, OIB null</item>
      <item>, OIB 54844041955</item>
      <item>, OIB 28321311951</item>
      <item>, OIB null</item>
      <item>, OIB 48000436290</item>
      <item>, OIB 73116240984</item>
      <item>, OIB 04068042979</item>
      <item>, OIB 81555279037</item>
      <item>, OIB 12092087544</item>
      <item>, OIB 42701972676</item>
      <item>, OIB 79809932199</item>
      <item>, OIB 27517249825</item>
      <item>, OIB 37769306909</item>
      <item>, OIB 83579267014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83AE4-FE54-4A80-9EBE-861F76CD848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400</properties:Words>
  <properties:Characters>2207</properties:Characters>
  <properties:Lines>82</properties:Lines>
  <properties:Paragraphs>25</properties:Paragraphs>
  <properties:TotalTime>185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vt:lpstr>
      <vt:lpstr>St</vt:lpstr>
    </vt:vector>
  </properties:TitlesOfParts>
  <properties:LinksUpToDate>false</properties:LinksUpToDate>
  <properties:CharactersWithSpaces>2653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2018-09-19T09:02:00Z</dcterms:created>
  <dc:creator>nmarkovic</dc:creator>
  <cp:lastModifiedBy>Valentina Gabud</cp:lastModifiedBy>
  <cp:lastPrinted>2018-09-19T09:02:00Z</cp:lastPrinted>
  <dcterms:modified xmlns:xsi="http://www.w3.org/2001/XMLSchema-instance" xsi:type="dcterms:W3CDTF">2022-09-16T07:26:00Z</dcterms:modified>
  <cp:revision>18</cp:revision>
  <dc:title>St</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St-352/2010-943 / Zapisnik - Ročište za dražbu (2. Zapisnik - 1. javna dražba -odgoda.docx)</vt:lpwstr>
  </prop:property>
  <prop:property fmtid="{D5CDD505-2E9C-101B-9397-08002B2CF9AE}" pid="4" name="CC_coloring">
    <vt:bool>false</vt:bool>
  </prop:property>
  <prop:property fmtid="{D5CDD505-2E9C-101B-9397-08002B2CF9AE}" pid="5" name="BrojStranica">
    <vt:i4>2</vt:i4>
  </prop:property>
</prop:Properties>
</file>